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28" w:rsidRDefault="003D2D28" w:rsidP="00A0313D">
      <w:pPr>
        <w:jc w:val="center"/>
        <w:rPr>
          <w:b/>
          <w:sz w:val="32"/>
          <w:szCs w:val="32"/>
        </w:rPr>
      </w:pPr>
    </w:p>
    <w:p w:rsidR="003D2D28" w:rsidRDefault="003D2D28" w:rsidP="00A04E3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</w:p>
    <w:p w:rsidR="003D2D28" w:rsidRPr="00AB5F99" w:rsidRDefault="003D2D28" w:rsidP="00AB5F99">
      <w:pPr>
        <w:jc w:val="right"/>
        <w:rPr>
          <w:b/>
        </w:rPr>
      </w:pPr>
      <w:r>
        <w:rPr>
          <w:b/>
          <w:sz w:val="32"/>
          <w:szCs w:val="32"/>
        </w:rPr>
        <w:t xml:space="preserve">      </w:t>
      </w:r>
      <w:r w:rsidRPr="00AB5F99">
        <w:rPr>
          <w:b/>
        </w:rPr>
        <w:t>Утверждаю</w:t>
      </w:r>
    </w:p>
    <w:p w:rsidR="003D2D28" w:rsidRPr="00AB5F99" w:rsidRDefault="003D2D28" w:rsidP="00AB5F99">
      <w:pPr>
        <w:jc w:val="right"/>
        <w:rPr>
          <w:b/>
        </w:rPr>
      </w:pPr>
      <w:r w:rsidRPr="00AB5F99">
        <w:rPr>
          <w:b/>
        </w:rPr>
        <w:t>Заведующий МБДОУ ДСОВ №12</w:t>
      </w:r>
    </w:p>
    <w:p w:rsidR="003D2D28" w:rsidRDefault="003D2D28" w:rsidP="00AB5F99">
      <w:pPr>
        <w:jc w:val="right"/>
        <w:rPr>
          <w:b/>
        </w:rPr>
      </w:pPr>
      <w:r w:rsidRPr="00AB5F99">
        <w:rPr>
          <w:b/>
        </w:rPr>
        <w:t>_____________О.А.Гущина</w:t>
      </w:r>
    </w:p>
    <w:p w:rsidR="003D2D28" w:rsidRDefault="003D2D28" w:rsidP="00AB5F99">
      <w:pPr>
        <w:jc w:val="right"/>
        <w:rPr>
          <w:b/>
        </w:rPr>
      </w:pPr>
      <w:r>
        <w:rPr>
          <w:b/>
        </w:rPr>
        <w:t>_________________________2021г.</w:t>
      </w:r>
    </w:p>
    <w:p w:rsidR="003D2D28" w:rsidRDefault="003D2D28" w:rsidP="00AB5F99">
      <w:pPr>
        <w:jc w:val="right"/>
        <w:rPr>
          <w:b/>
        </w:rPr>
      </w:pPr>
    </w:p>
    <w:p w:rsidR="003D2D28" w:rsidRDefault="003D2D28" w:rsidP="00AB5F99">
      <w:pPr>
        <w:jc w:val="right"/>
        <w:rPr>
          <w:b/>
        </w:rPr>
      </w:pPr>
    </w:p>
    <w:p w:rsidR="003D2D28" w:rsidRDefault="003D2D28" w:rsidP="00AB5F99">
      <w:pPr>
        <w:jc w:val="right"/>
        <w:rPr>
          <w:b/>
        </w:rPr>
      </w:pPr>
    </w:p>
    <w:p w:rsidR="003D2D28" w:rsidRDefault="003D2D28" w:rsidP="00AB5F99">
      <w:pPr>
        <w:jc w:val="right"/>
        <w:rPr>
          <w:b/>
        </w:rPr>
      </w:pPr>
    </w:p>
    <w:p w:rsidR="003D2D28" w:rsidRDefault="003D2D28" w:rsidP="00AB5F99">
      <w:pPr>
        <w:jc w:val="right"/>
        <w:rPr>
          <w:b/>
        </w:rPr>
      </w:pPr>
    </w:p>
    <w:p w:rsidR="003D2D28" w:rsidRDefault="003D2D28" w:rsidP="00AB5F99">
      <w:pPr>
        <w:jc w:val="right"/>
        <w:rPr>
          <w:b/>
        </w:rPr>
      </w:pPr>
    </w:p>
    <w:p w:rsidR="003D2D28" w:rsidRDefault="003D2D28" w:rsidP="00AB5F99">
      <w:pPr>
        <w:jc w:val="right"/>
        <w:rPr>
          <w:b/>
        </w:rPr>
      </w:pPr>
    </w:p>
    <w:p w:rsidR="003D2D28" w:rsidRPr="00AB5F99" w:rsidRDefault="003D2D28" w:rsidP="00AB5F99">
      <w:pPr>
        <w:jc w:val="center"/>
        <w:rPr>
          <w:b/>
          <w:sz w:val="32"/>
          <w:szCs w:val="32"/>
        </w:rPr>
      </w:pPr>
    </w:p>
    <w:p w:rsidR="003D2D28" w:rsidRPr="00AB5F99" w:rsidRDefault="003D2D28" w:rsidP="00AB5F99">
      <w:pPr>
        <w:jc w:val="center"/>
        <w:rPr>
          <w:b/>
          <w:sz w:val="32"/>
          <w:szCs w:val="32"/>
        </w:rPr>
      </w:pPr>
      <w:r w:rsidRPr="00AB5F99">
        <w:rPr>
          <w:b/>
          <w:sz w:val="32"/>
          <w:szCs w:val="32"/>
        </w:rPr>
        <w:t>Учебный план</w:t>
      </w:r>
    </w:p>
    <w:p w:rsidR="003D2D28" w:rsidRPr="00AB5F99" w:rsidRDefault="003D2D28" w:rsidP="00AB5F99">
      <w:pPr>
        <w:jc w:val="center"/>
        <w:rPr>
          <w:b/>
          <w:sz w:val="32"/>
          <w:szCs w:val="32"/>
        </w:rPr>
      </w:pPr>
      <w:r w:rsidRPr="00AB5F99">
        <w:rPr>
          <w:b/>
          <w:sz w:val="32"/>
          <w:szCs w:val="32"/>
        </w:rPr>
        <w:t>муниципального бюджетного</w:t>
      </w:r>
    </w:p>
    <w:p w:rsidR="003D2D28" w:rsidRDefault="003D2D28" w:rsidP="00AB5F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Pr="00AB5F99">
        <w:rPr>
          <w:b/>
          <w:sz w:val="32"/>
          <w:szCs w:val="32"/>
        </w:rPr>
        <w:t>ошкольного образовательного учреждения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</w:t>
      </w:r>
      <w:r w:rsidRPr="00AB5F99">
        <w:rPr>
          <w:b/>
          <w:sz w:val="32"/>
          <w:szCs w:val="32"/>
        </w:rPr>
        <w:t xml:space="preserve"> « Детский сад общеразвивающего вида№12 поселок Раздольное Надеждинского района»</w:t>
      </w:r>
    </w:p>
    <w:p w:rsidR="003D2D28" w:rsidRDefault="003D2D28" w:rsidP="00AB5F99">
      <w:pPr>
        <w:jc w:val="center"/>
        <w:rPr>
          <w:b/>
          <w:sz w:val="32"/>
          <w:szCs w:val="32"/>
        </w:rPr>
      </w:pPr>
    </w:p>
    <w:p w:rsidR="003D2D28" w:rsidRDefault="003D2D28" w:rsidP="00AB5F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2021-2022учебный год</w:t>
      </w:r>
    </w:p>
    <w:p w:rsidR="003D2D28" w:rsidRDefault="003D2D28" w:rsidP="00AB5F99">
      <w:pPr>
        <w:jc w:val="center"/>
        <w:rPr>
          <w:b/>
          <w:sz w:val="32"/>
          <w:szCs w:val="32"/>
        </w:rPr>
      </w:pPr>
    </w:p>
    <w:p w:rsidR="003D2D28" w:rsidRDefault="003D2D28" w:rsidP="00AB5F99">
      <w:pPr>
        <w:jc w:val="center"/>
        <w:rPr>
          <w:b/>
          <w:sz w:val="32"/>
          <w:szCs w:val="32"/>
        </w:rPr>
      </w:pPr>
    </w:p>
    <w:p w:rsidR="003D2D28" w:rsidRDefault="003D2D28" w:rsidP="00AB5F99">
      <w:pPr>
        <w:jc w:val="center"/>
        <w:rPr>
          <w:b/>
          <w:sz w:val="32"/>
          <w:szCs w:val="32"/>
        </w:rPr>
      </w:pPr>
    </w:p>
    <w:p w:rsidR="003D2D28" w:rsidRDefault="003D2D28" w:rsidP="00AB5F99">
      <w:pPr>
        <w:jc w:val="center"/>
        <w:rPr>
          <w:b/>
          <w:sz w:val="32"/>
          <w:szCs w:val="32"/>
        </w:rPr>
      </w:pPr>
    </w:p>
    <w:p w:rsidR="003D2D28" w:rsidRDefault="003D2D28" w:rsidP="00AB5F99">
      <w:pPr>
        <w:jc w:val="center"/>
        <w:rPr>
          <w:b/>
          <w:sz w:val="32"/>
          <w:szCs w:val="32"/>
        </w:rPr>
      </w:pPr>
    </w:p>
    <w:p w:rsidR="003D2D28" w:rsidRDefault="003D2D28" w:rsidP="00AB5F99">
      <w:pPr>
        <w:jc w:val="center"/>
        <w:rPr>
          <w:b/>
          <w:sz w:val="32"/>
          <w:szCs w:val="32"/>
        </w:rPr>
      </w:pPr>
    </w:p>
    <w:p w:rsidR="003D2D28" w:rsidRPr="00AB5F99" w:rsidRDefault="003D2D28" w:rsidP="00AB5F99">
      <w:pPr>
        <w:jc w:val="center"/>
        <w:rPr>
          <w:b/>
          <w:sz w:val="26"/>
          <w:szCs w:val="26"/>
        </w:rPr>
      </w:pPr>
    </w:p>
    <w:p w:rsidR="003D2D28" w:rsidRPr="00AB5F99" w:rsidRDefault="003D2D28" w:rsidP="00AB5F99">
      <w:pPr>
        <w:jc w:val="center"/>
        <w:rPr>
          <w:b/>
        </w:rPr>
      </w:pPr>
    </w:p>
    <w:p w:rsidR="003D2D28" w:rsidRPr="00AB5F99" w:rsidRDefault="003D2D28" w:rsidP="00AB5F99">
      <w:pPr>
        <w:rPr>
          <w:b/>
        </w:rPr>
      </w:pPr>
      <w:r w:rsidRPr="00AB5F99">
        <w:rPr>
          <w:b/>
        </w:rPr>
        <w:t xml:space="preserve">Принят </w:t>
      </w:r>
      <w:r>
        <w:rPr>
          <w:b/>
        </w:rPr>
        <w:t xml:space="preserve"> </w:t>
      </w:r>
      <w:r w:rsidRPr="00AB5F99">
        <w:rPr>
          <w:b/>
        </w:rPr>
        <w:t>Педагогическим советом МБДОУ ДСОВ №12</w:t>
      </w:r>
    </w:p>
    <w:p w:rsidR="003D2D28" w:rsidRPr="00AB5F99" w:rsidRDefault="003D2D28" w:rsidP="00AB5F99">
      <w:pPr>
        <w:rPr>
          <w:b/>
        </w:rPr>
      </w:pPr>
      <w:r w:rsidRPr="00AB5F99">
        <w:rPr>
          <w:b/>
        </w:rPr>
        <w:t>Протокол  от19.08.2021г.</w:t>
      </w:r>
    </w:p>
    <w:p w:rsidR="003D2D28" w:rsidRDefault="003D2D28" w:rsidP="00A0313D">
      <w:pPr>
        <w:jc w:val="center"/>
        <w:rPr>
          <w:b/>
          <w:sz w:val="32"/>
          <w:szCs w:val="32"/>
        </w:rPr>
      </w:pPr>
    </w:p>
    <w:p w:rsidR="003D2D28" w:rsidRDefault="003D2D28" w:rsidP="00AB5F99">
      <w:pPr>
        <w:rPr>
          <w:b/>
          <w:sz w:val="32"/>
          <w:szCs w:val="32"/>
        </w:rPr>
      </w:pPr>
    </w:p>
    <w:p w:rsidR="003D2D28" w:rsidRDefault="003D2D28" w:rsidP="00A0313D">
      <w:pPr>
        <w:jc w:val="center"/>
        <w:rPr>
          <w:b/>
          <w:sz w:val="32"/>
          <w:szCs w:val="32"/>
        </w:rPr>
      </w:pPr>
    </w:p>
    <w:p w:rsidR="003D2D28" w:rsidRPr="00167DB3" w:rsidRDefault="003D2D28" w:rsidP="00A0313D">
      <w:pPr>
        <w:jc w:val="center"/>
        <w:rPr>
          <w:b/>
          <w:sz w:val="32"/>
          <w:szCs w:val="32"/>
        </w:rPr>
      </w:pPr>
      <w:r w:rsidRPr="00167DB3">
        <w:rPr>
          <w:b/>
          <w:sz w:val="32"/>
          <w:szCs w:val="32"/>
        </w:rPr>
        <w:t>Пояснительная записка к учебному плану</w:t>
      </w:r>
    </w:p>
    <w:p w:rsidR="003D2D28" w:rsidRPr="00503F08" w:rsidRDefault="003D2D28" w:rsidP="00A0313D">
      <w:pPr>
        <w:jc w:val="center"/>
        <w:rPr>
          <w:b/>
        </w:rPr>
      </w:pPr>
      <w:r>
        <w:rPr>
          <w:b/>
        </w:rPr>
        <w:t>МБДОУ ДСОВ № 12 п. Раздольное</w:t>
      </w:r>
    </w:p>
    <w:p w:rsidR="003D2D28" w:rsidRPr="00503F08" w:rsidRDefault="003D2D28" w:rsidP="00A0313D">
      <w:pPr>
        <w:jc w:val="center"/>
        <w:rPr>
          <w:b/>
        </w:rPr>
      </w:pPr>
      <w:r>
        <w:rPr>
          <w:b/>
        </w:rPr>
        <w:t>на 2021-2022</w:t>
      </w:r>
      <w:r w:rsidRPr="00503F08">
        <w:rPr>
          <w:b/>
        </w:rPr>
        <w:t xml:space="preserve"> учебный год</w:t>
      </w:r>
    </w:p>
    <w:p w:rsidR="003D2D28" w:rsidRDefault="003D2D28" w:rsidP="0055116E">
      <w:pPr>
        <w:jc w:val="center"/>
        <w:rPr>
          <w:b/>
          <w:i/>
        </w:rPr>
      </w:pPr>
    </w:p>
    <w:p w:rsidR="003D2D28" w:rsidRPr="00503F08" w:rsidRDefault="003D2D28" w:rsidP="0055116E">
      <w:pPr>
        <w:numPr>
          <w:ilvl w:val="1"/>
          <w:numId w:val="3"/>
        </w:numPr>
        <w:rPr>
          <w:b/>
        </w:rPr>
      </w:pPr>
      <w:r w:rsidRPr="00503F08">
        <w:rPr>
          <w:b/>
        </w:rPr>
        <w:t>Нормативные основания составления учебного плана образовательной деятельности</w:t>
      </w:r>
    </w:p>
    <w:p w:rsidR="003D2D28" w:rsidRPr="00820EC5" w:rsidRDefault="003D2D28" w:rsidP="0055116E">
      <w:pPr>
        <w:jc w:val="both"/>
      </w:pPr>
      <w:r>
        <w:t xml:space="preserve">     Учебный план М</w:t>
      </w:r>
      <w:r w:rsidRPr="00820EC5">
        <w:t xml:space="preserve">униципального </w:t>
      </w:r>
      <w:r>
        <w:t>бюджетного</w:t>
      </w:r>
      <w:r w:rsidRPr="00820EC5">
        <w:t xml:space="preserve"> дошкольного образовательного учреждения  </w:t>
      </w:r>
      <w:r>
        <w:t>«Детский сад общеразвивающего вида №12 поселок Раздольное Надеждинского района» (далее ДОУ) на 2021-2022</w:t>
      </w:r>
      <w:r w:rsidRPr="00820EC5">
        <w:t xml:space="preserve"> учебный год составлен в соответствии со следующими законодательными актами и нормативными документами:</w:t>
      </w:r>
    </w:p>
    <w:p w:rsidR="003D2D28" w:rsidRDefault="003D2D28" w:rsidP="0055116E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473F3D">
        <w:rPr>
          <w:sz w:val="24"/>
          <w:szCs w:val="24"/>
        </w:rPr>
        <w:t>Федеральным законом от 29 декабря 2012 года № 273 «Об образовании в Российской  Федерации» (в ред. Федеральных законов от 07.05.2013 № 99-ФЗ, от 23.07.2013 № 203-ФЗ);</w:t>
      </w:r>
    </w:p>
    <w:p w:rsidR="003D2D28" w:rsidRDefault="003D2D28" w:rsidP="0055116E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473F3D">
        <w:rPr>
          <w:sz w:val="24"/>
          <w:szCs w:val="24"/>
        </w:rPr>
        <w:t xml:space="preserve">Федеральный государственный образовательный стандарт дошкольного образования. 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473F3D">
          <w:rPr>
            <w:sz w:val="24"/>
            <w:szCs w:val="24"/>
          </w:rPr>
          <w:t>2013 г</w:t>
        </w:r>
      </w:smartTag>
      <w:r w:rsidRPr="00473F3D">
        <w:rPr>
          <w:sz w:val="24"/>
          <w:szCs w:val="24"/>
        </w:rPr>
        <w:t>. № 1155 «Об утверждении федерального государственного образовательного ста</w:t>
      </w:r>
      <w:r>
        <w:rPr>
          <w:sz w:val="24"/>
          <w:szCs w:val="24"/>
        </w:rPr>
        <w:t>ндарта дошкольного образования»;</w:t>
      </w:r>
    </w:p>
    <w:p w:rsidR="003D2D28" w:rsidRPr="00766025" w:rsidRDefault="003D2D28" w:rsidP="0055116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766025">
        <w:rPr>
          <w:sz w:val="24"/>
          <w:szCs w:val="24"/>
        </w:rPr>
        <w:t xml:space="preserve">Приказом </w:t>
      </w:r>
      <w:r>
        <w:rPr>
          <w:sz w:val="24"/>
          <w:szCs w:val="24"/>
        </w:rPr>
        <w:t>Минобрнауки России</w:t>
      </w:r>
      <w:r w:rsidRPr="00766025">
        <w:rPr>
          <w:sz w:val="24"/>
          <w:szCs w:val="24"/>
        </w:rPr>
        <w:t xml:space="preserve">от </w:t>
      </w:r>
      <w:r>
        <w:rPr>
          <w:sz w:val="24"/>
          <w:szCs w:val="24"/>
        </w:rPr>
        <w:t>30 августа</w:t>
      </w:r>
      <w:r w:rsidRPr="00766025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766025">
          <w:rPr>
            <w:sz w:val="24"/>
            <w:szCs w:val="24"/>
          </w:rPr>
          <w:t>201</w:t>
        </w:r>
        <w:r>
          <w:rPr>
            <w:sz w:val="24"/>
            <w:szCs w:val="24"/>
          </w:rPr>
          <w:t>3</w:t>
        </w:r>
        <w:r w:rsidRPr="00766025">
          <w:rPr>
            <w:sz w:val="24"/>
            <w:szCs w:val="24"/>
          </w:rPr>
          <w:t xml:space="preserve"> г</w:t>
        </w:r>
      </w:smartTag>
      <w:r w:rsidRPr="00766025">
        <w:rPr>
          <w:sz w:val="24"/>
          <w:szCs w:val="24"/>
        </w:rPr>
        <w:t xml:space="preserve">. № </w:t>
      </w:r>
      <w:r>
        <w:rPr>
          <w:sz w:val="24"/>
          <w:szCs w:val="24"/>
        </w:rPr>
        <w:t>1014</w:t>
      </w:r>
      <w:r w:rsidRPr="00766025">
        <w:rPr>
          <w:sz w:val="24"/>
          <w:szCs w:val="24"/>
        </w:rPr>
        <w:t xml:space="preserve"> «Об утверждении </w:t>
      </w:r>
      <w:r>
        <w:rPr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  <w:r w:rsidRPr="00766025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3D2D28" w:rsidRPr="003363C2" w:rsidRDefault="003D2D28" w:rsidP="00EE51E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требования</w:t>
      </w:r>
      <w:r w:rsidRPr="003363C2">
        <w:rPr>
          <w:color w:val="000000"/>
          <w:sz w:val="28"/>
          <w:szCs w:val="28"/>
        </w:rPr>
        <w:t xml:space="preserve"> СанПина</w:t>
      </w:r>
      <w:r>
        <w:rPr>
          <w:color w:val="000000"/>
          <w:sz w:val="28"/>
          <w:szCs w:val="28"/>
        </w:rPr>
        <w:t xml:space="preserve"> 2.4.3648-20 №28 от 28.09.20 г.;</w:t>
      </w:r>
    </w:p>
    <w:p w:rsidR="003D2D28" w:rsidRPr="00473F3D" w:rsidRDefault="003D2D28" w:rsidP="0055116E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473F3D">
        <w:rPr>
          <w:sz w:val="24"/>
          <w:szCs w:val="24"/>
        </w:rPr>
        <w:t xml:space="preserve">Постановлением Правительства Российской Федерации от 16.03.2011 г. № 174 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473F3D">
        <w:rPr>
          <w:sz w:val="24"/>
          <w:szCs w:val="24"/>
        </w:rPr>
        <w:t xml:space="preserve">«Об утверждении Положения о лицензировании образовательной деятельности»;  </w:t>
      </w:r>
    </w:p>
    <w:p w:rsidR="003D2D28" w:rsidRPr="005E385D" w:rsidRDefault="003D2D28" w:rsidP="0055116E">
      <w:pPr>
        <w:numPr>
          <w:ilvl w:val="0"/>
          <w:numId w:val="5"/>
        </w:numPr>
        <w:jc w:val="both"/>
      </w:pPr>
      <w:r w:rsidRPr="00E66541">
        <w:rPr>
          <w:bCs/>
        </w:rPr>
        <w:t xml:space="preserve">Письмом </w:t>
      </w:r>
      <w:r>
        <w:rPr>
          <w:bCs/>
        </w:rPr>
        <w:t xml:space="preserve">Минобразования России </w:t>
      </w:r>
      <w:r w:rsidRPr="00E66541">
        <w:rPr>
          <w:bCs/>
        </w:rPr>
        <w:t>от 14.03.2000 № 65/23-16 «О гигиенических требованиях к максимальной нагрузке на детей дошкольного возраста в организ</w:t>
      </w:r>
      <w:r>
        <w:rPr>
          <w:bCs/>
        </w:rPr>
        <w:t>ованных формах обучения»;</w:t>
      </w:r>
    </w:p>
    <w:p w:rsidR="003D2D28" w:rsidRPr="00E66541" w:rsidRDefault="003D2D28" w:rsidP="0055116E">
      <w:pPr>
        <w:numPr>
          <w:ilvl w:val="0"/>
          <w:numId w:val="5"/>
        </w:numPr>
        <w:jc w:val="both"/>
      </w:pPr>
      <w:r>
        <w:rPr>
          <w:bCs/>
        </w:rPr>
        <w:t>Письмом Минобразования России от 02.06.1998 г. № 89/34-16 «О реализации права дошкольных образовательных учреждений на выбор программ и педагогических технологий»;</w:t>
      </w:r>
    </w:p>
    <w:p w:rsidR="003D2D28" w:rsidRPr="003110C3" w:rsidRDefault="003D2D28" w:rsidP="0055116E">
      <w:pPr>
        <w:numPr>
          <w:ilvl w:val="0"/>
          <w:numId w:val="4"/>
        </w:numPr>
        <w:jc w:val="both"/>
      </w:pPr>
      <w:r w:rsidRPr="003110C3">
        <w:t>Устав</w:t>
      </w:r>
      <w:r>
        <w:t>ом Муниципального бюджетного</w:t>
      </w:r>
      <w:r w:rsidRPr="003110C3">
        <w:t xml:space="preserve"> дошкольного образовательн</w:t>
      </w:r>
      <w:r>
        <w:t>ого учреждения  ДСОВ №12.</w:t>
      </w:r>
    </w:p>
    <w:p w:rsidR="003D2D28" w:rsidRPr="0026690E" w:rsidRDefault="003D2D28" w:rsidP="0055116E">
      <w:pPr>
        <w:ind w:left="360"/>
      </w:pPr>
    </w:p>
    <w:p w:rsidR="003D2D28" w:rsidRDefault="003D2D28" w:rsidP="0055116E">
      <w:pPr>
        <w:jc w:val="both"/>
      </w:pPr>
      <w:r>
        <w:t xml:space="preserve">     Учебный план МБДОУ  ДСОВ № 12  я</w:t>
      </w:r>
      <w:r w:rsidRPr="00D91F0C">
        <w:t>вляется нормативным документом, устанавливающим перечень образовательных областей и объем учебного времени, отводимого на проведение организ</w:t>
      </w:r>
      <w:r>
        <w:t>ованной</w:t>
      </w:r>
      <w:r w:rsidRPr="00E14868">
        <w:t xml:space="preserve"> образовательной деятельности</w:t>
      </w:r>
      <w:r>
        <w:t>.</w:t>
      </w:r>
    </w:p>
    <w:p w:rsidR="003D2D28" w:rsidRPr="005E77DD" w:rsidRDefault="003D2D28" w:rsidP="0055116E">
      <w:pPr>
        <w:ind w:left="360"/>
        <w:jc w:val="both"/>
      </w:pPr>
    </w:p>
    <w:p w:rsidR="003D2D28" w:rsidRDefault="003D2D28" w:rsidP="0055116E">
      <w:r w:rsidRPr="00E14868">
        <w:rPr>
          <w:b/>
          <w:bCs/>
        </w:rPr>
        <w:t>1.2.  Программно-целевые основания, положенные в основу учебного плана</w:t>
      </w:r>
      <w:r>
        <w:t>.</w:t>
      </w:r>
    </w:p>
    <w:p w:rsidR="003D2D28" w:rsidRDefault="003D2D28" w:rsidP="0055116E">
      <w:pPr>
        <w:ind w:firstLine="720"/>
        <w:jc w:val="both"/>
      </w:pPr>
      <w:r>
        <w:t xml:space="preserve">    </w:t>
      </w:r>
    </w:p>
    <w:p w:rsidR="003D2D28" w:rsidRDefault="003D2D28" w:rsidP="0055116E">
      <w:pPr>
        <w:jc w:val="both"/>
      </w:pPr>
      <w:r w:rsidRPr="00576F5B">
        <w:t xml:space="preserve">      </w:t>
      </w:r>
      <w:r>
        <w:t xml:space="preserve">Фундамент образовательного процесса составляет основная образовательная программа дошкольного образования </w:t>
      </w:r>
      <w:r w:rsidRPr="00EA6AEB">
        <w:t>(далее</w:t>
      </w:r>
      <w:r>
        <w:t xml:space="preserve"> </w:t>
      </w:r>
      <w:r w:rsidRPr="00EA6AEB">
        <w:t>–</w:t>
      </w:r>
      <w:r>
        <w:t xml:space="preserve"> </w:t>
      </w:r>
      <w:r w:rsidRPr="00EA6AEB">
        <w:t>Программа)</w:t>
      </w:r>
      <w:r>
        <w:t xml:space="preserve">, разработанная и утверждённая в ДОУ в соответствии с требованиями ФГОС дошкольного образования. Программа базируется на положениях  </w:t>
      </w:r>
      <w:r w:rsidRPr="00C43436">
        <w:rPr>
          <w:i/>
        </w:rPr>
        <w:t>Проект</w:t>
      </w:r>
      <w:r>
        <w:rPr>
          <w:i/>
        </w:rPr>
        <w:t>а</w:t>
      </w:r>
      <w:r>
        <w:t xml:space="preserve"> </w:t>
      </w:r>
      <w:r>
        <w:rPr>
          <w:i/>
        </w:rPr>
        <w:t>п</w:t>
      </w:r>
      <w:r w:rsidRPr="00820EC5">
        <w:rPr>
          <w:i/>
        </w:rPr>
        <w:t xml:space="preserve">римерной основной общеобразовательной программы дошкольного  образования </w:t>
      </w:r>
      <w:r w:rsidRPr="00820EC5">
        <w:rPr>
          <w:b/>
          <w:i/>
        </w:rPr>
        <w:t>«От рождения до школы»</w:t>
      </w:r>
      <w:r w:rsidRPr="00820EC5">
        <w:rPr>
          <w:i/>
        </w:rPr>
        <w:t xml:space="preserve"> под ред. Н.Е. Вераксы, М.А. Васильевой, Т.С. Комаровой, </w:t>
      </w:r>
      <w:r w:rsidRPr="00820EC5">
        <w:t>рекомендованной  Министерством образования РФ,</w:t>
      </w:r>
      <w:r>
        <w:t xml:space="preserve"> и направлена на решение следующих задач:</w:t>
      </w:r>
    </w:p>
    <w:p w:rsidR="003D2D28" w:rsidRDefault="003D2D28" w:rsidP="0055116E">
      <w:pPr>
        <w:jc w:val="both"/>
      </w:pPr>
      <w:r w:rsidRPr="003A3088">
        <w:t>- охрана и укрепление физического и психического здоровья детей, в том числе их эмоционального благополучия;</w:t>
      </w:r>
    </w:p>
    <w:p w:rsidR="003D2D28" w:rsidRPr="003A3088" w:rsidRDefault="003D2D28" w:rsidP="0055116E">
      <w:pPr>
        <w:jc w:val="both"/>
      </w:pPr>
      <w:r w:rsidRPr="003A3088">
        <w:t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D2D28" w:rsidRDefault="003D2D28" w:rsidP="0055116E">
      <w:pPr>
        <w:pStyle w:val="Heading2"/>
        <w:suppressAutoHyphens w:val="0"/>
        <w:spacing w:before="0" w:after="0"/>
        <w:ind w:right="-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- о</w:t>
      </w:r>
      <w:r w:rsidRPr="003A3088">
        <w:rPr>
          <w:rFonts w:ascii="Times New Roman" w:hAnsi="Times New Roman"/>
          <w:b w:val="0"/>
          <w:i w:val="0"/>
          <w:sz w:val="24"/>
          <w:szCs w:val="24"/>
        </w:rPr>
        <w:t>беспечение преемственности целей, задач и содержания образования, реализуемых в рамках образователь</w:t>
      </w:r>
      <w:r>
        <w:rPr>
          <w:rFonts w:ascii="Times New Roman" w:hAnsi="Times New Roman"/>
          <w:b w:val="0"/>
          <w:i w:val="0"/>
          <w:sz w:val="24"/>
          <w:szCs w:val="24"/>
        </w:rPr>
        <w:t>ных программ различных уровней;</w:t>
      </w:r>
    </w:p>
    <w:p w:rsidR="003D2D28" w:rsidRPr="003A3088" w:rsidRDefault="003D2D28" w:rsidP="0055116E">
      <w:pPr>
        <w:pStyle w:val="Heading2"/>
        <w:suppressAutoHyphens w:val="0"/>
        <w:spacing w:before="0" w:after="0"/>
        <w:ind w:right="-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- с</w:t>
      </w:r>
      <w:r w:rsidRPr="003A3088">
        <w:rPr>
          <w:rFonts w:ascii="Times New Roman" w:hAnsi="Times New Roman"/>
          <w:b w:val="0"/>
          <w:i w:val="0"/>
          <w:sz w:val="24"/>
          <w:szCs w:val="24"/>
        </w:rPr>
        <w:t>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</w:t>
      </w:r>
      <w:r>
        <w:rPr>
          <w:rFonts w:ascii="Times New Roman" w:hAnsi="Times New Roman"/>
          <w:b w:val="0"/>
          <w:i w:val="0"/>
          <w:sz w:val="24"/>
          <w:szCs w:val="24"/>
        </w:rPr>
        <w:t>угими детьми, взрослыми и миром;</w:t>
      </w:r>
    </w:p>
    <w:p w:rsidR="003D2D28" w:rsidRPr="003A3088" w:rsidRDefault="003D2D28" w:rsidP="0055116E">
      <w:pPr>
        <w:jc w:val="both"/>
      </w:pPr>
      <w:r>
        <w:t>- о</w:t>
      </w:r>
      <w:r w:rsidRPr="003A3088">
        <w:t>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</w:t>
      </w:r>
      <w:r>
        <w:t>ресах человека, семьи, общества;</w:t>
      </w:r>
    </w:p>
    <w:p w:rsidR="003D2D28" w:rsidRPr="003A3088" w:rsidRDefault="003D2D28" w:rsidP="0055116E">
      <w:pPr>
        <w:jc w:val="both"/>
      </w:pPr>
      <w:r>
        <w:t>- ф</w:t>
      </w:r>
      <w:r w:rsidRPr="003A3088">
        <w:t>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</w:t>
      </w:r>
      <w:r>
        <w:t>сылок учебной деятельности;</w:t>
      </w:r>
    </w:p>
    <w:p w:rsidR="003D2D28" w:rsidRPr="003A3088" w:rsidRDefault="003D2D28" w:rsidP="0055116E">
      <w:pPr>
        <w:jc w:val="both"/>
      </w:pPr>
      <w:r>
        <w:t>- ф</w:t>
      </w:r>
      <w:r w:rsidRPr="003A3088">
        <w:t>ормирование социокультурной среды, соответствующей возрастным, индивидуальным, психологическим и физ</w:t>
      </w:r>
      <w:r>
        <w:t>иологическим особенностям детей;</w:t>
      </w:r>
    </w:p>
    <w:p w:rsidR="003D2D28" w:rsidRDefault="003D2D28" w:rsidP="0055116E">
      <w:pPr>
        <w:jc w:val="both"/>
      </w:pPr>
      <w:r>
        <w:t>- о</w:t>
      </w:r>
      <w:r w:rsidRPr="003A3088">
        <w:t>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3D2D28" w:rsidRPr="003A3088" w:rsidRDefault="003D2D28" w:rsidP="0055116E">
      <w:pPr>
        <w:autoSpaceDE w:val="0"/>
        <w:autoSpaceDN w:val="0"/>
        <w:adjustRightInd w:val="0"/>
        <w:jc w:val="both"/>
        <w:rPr>
          <w:lang w:eastAsia="en-US"/>
        </w:rPr>
      </w:pPr>
      <w:r w:rsidRPr="003A3088">
        <w:rPr>
          <w:lang w:eastAsia="en-US"/>
        </w:rPr>
        <w:t xml:space="preserve">     Приоритет  Программы — воспитание свободного, уверенного в себе человека, с активной жизненной позицией, стремящегося творчески подходить  к решению различных жизненных ситуаций, имеющего свое мнение и умеющего отстаивать его. </w:t>
      </w:r>
    </w:p>
    <w:p w:rsidR="003D2D28" w:rsidRPr="003A3088" w:rsidRDefault="003D2D28" w:rsidP="0055116E">
      <w:r>
        <w:t xml:space="preserve">     </w:t>
      </w:r>
      <w:r w:rsidRPr="003A3088">
        <w:t>Программа направлена:</w:t>
      </w:r>
    </w:p>
    <w:p w:rsidR="003D2D28" w:rsidRPr="003A3088" w:rsidRDefault="003D2D28" w:rsidP="0055116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3A3088">
        <w:rPr>
          <w:sz w:val="24"/>
          <w:szCs w:val="24"/>
        </w:rPr>
        <w:t>на создание условий развития детей, открывающих возможности для их позитивной социализации, их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деятельности;</w:t>
      </w:r>
    </w:p>
    <w:p w:rsidR="003D2D28" w:rsidRDefault="003D2D28" w:rsidP="0055116E">
      <w:pPr>
        <w:pStyle w:val="ListParagraph"/>
        <w:numPr>
          <w:ilvl w:val="0"/>
          <w:numId w:val="7"/>
        </w:numPr>
        <w:spacing w:before="240" w:after="240"/>
        <w:jc w:val="both"/>
        <w:rPr>
          <w:sz w:val="24"/>
          <w:szCs w:val="24"/>
        </w:rPr>
      </w:pPr>
      <w:r w:rsidRPr="003A3088">
        <w:rPr>
          <w:sz w:val="24"/>
          <w:szCs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3D2D28" w:rsidRPr="00EA6AEB" w:rsidRDefault="003D2D28" w:rsidP="0055116E">
      <w:pPr>
        <w:spacing w:before="240" w:after="240"/>
        <w:jc w:val="both"/>
      </w:pPr>
      <w:r>
        <w:t xml:space="preserve">     Программа построена на позициях гуманно – личностного отношения к ребёнку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3D2D28" w:rsidRDefault="003D2D28" w:rsidP="0055116E">
      <w:pPr>
        <w:jc w:val="both"/>
        <w:rPr>
          <w:b/>
          <w:i/>
        </w:rPr>
      </w:pPr>
      <w:r>
        <w:t xml:space="preserve">     Основная образовательная программа ДОУ реализуется </w:t>
      </w:r>
      <w:r w:rsidRPr="00820EC5">
        <w:t xml:space="preserve"> в сочетании с</w:t>
      </w:r>
      <w:r w:rsidRPr="00820EC5">
        <w:rPr>
          <w:b/>
          <w:i/>
        </w:rPr>
        <w:t xml:space="preserve"> парциальными программами:  </w:t>
      </w:r>
    </w:p>
    <w:p w:rsidR="003D2D28" w:rsidRPr="00430741" w:rsidRDefault="003D2D28" w:rsidP="0055116E">
      <w:pPr>
        <w:jc w:val="both"/>
      </w:pPr>
      <w:r w:rsidRPr="00820EC5">
        <w:rPr>
          <w:i/>
        </w:rPr>
        <w:t xml:space="preserve">- </w:t>
      </w:r>
      <w:r w:rsidRPr="00820EC5">
        <w:rPr>
          <w:b/>
          <w:i/>
        </w:rPr>
        <w:t>«Основы безопасности детей дошкольного возраста»</w:t>
      </w:r>
      <w:r w:rsidRPr="00820EC5">
        <w:rPr>
          <w:i/>
        </w:rPr>
        <w:t xml:space="preserve"> </w:t>
      </w:r>
      <w:r>
        <w:t xml:space="preserve">Р.Б. </w:t>
      </w:r>
      <w:r w:rsidRPr="00820EC5">
        <w:t>Стеркиной, О.Л. Князевой, Н.Н.Авдеевой</w:t>
      </w:r>
      <w:r>
        <w:t>;</w:t>
      </w:r>
      <w:r w:rsidRPr="00820EC5">
        <w:t xml:space="preserve">  </w:t>
      </w:r>
    </w:p>
    <w:p w:rsidR="003D2D28" w:rsidRPr="00282F8E" w:rsidRDefault="003D2D28" w:rsidP="0055116E">
      <w:pPr>
        <w:jc w:val="both"/>
      </w:pPr>
      <w:r>
        <w:rPr>
          <w:i/>
        </w:rPr>
        <w:t xml:space="preserve">- </w:t>
      </w:r>
      <w:r w:rsidRPr="00E00284">
        <w:rPr>
          <w:b/>
          <w:i/>
        </w:rPr>
        <w:t xml:space="preserve">«Юный эколог» </w:t>
      </w:r>
      <w:r w:rsidRPr="00430741">
        <w:rPr>
          <w:i/>
        </w:rPr>
        <w:t>С.Н. Николаевой</w:t>
      </w:r>
      <w:r>
        <w:rPr>
          <w:i/>
        </w:rPr>
        <w:t>;</w:t>
      </w:r>
      <w:r>
        <w:t xml:space="preserve"> </w:t>
      </w:r>
    </w:p>
    <w:p w:rsidR="003D2D28" w:rsidRPr="00307B09" w:rsidRDefault="003D2D28" w:rsidP="0055116E">
      <w:r w:rsidRPr="009B55FF">
        <w:t xml:space="preserve">- </w:t>
      </w:r>
      <w:r w:rsidRPr="009B55FF">
        <w:rPr>
          <w:b/>
          <w:i/>
        </w:rPr>
        <w:t>«Математические ступеньки»</w:t>
      </w:r>
      <w:r w:rsidRPr="009B55FF">
        <w:t xml:space="preserve"> Е.В. Колесниковой</w:t>
      </w:r>
      <w:r>
        <w:t xml:space="preserve">; </w:t>
      </w:r>
    </w:p>
    <w:p w:rsidR="003D2D28" w:rsidRPr="00B850E4" w:rsidRDefault="003D2D28" w:rsidP="0055116E">
      <w:pPr>
        <w:jc w:val="both"/>
      </w:pPr>
      <w:r w:rsidRPr="00430741">
        <w:rPr>
          <w:i/>
        </w:rPr>
        <w:t>-</w:t>
      </w:r>
      <w:r>
        <w:rPr>
          <w:b/>
          <w:i/>
        </w:rPr>
        <w:t xml:space="preserve"> </w:t>
      </w:r>
      <w:r w:rsidRPr="006A1BD3">
        <w:rPr>
          <w:b/>
          <w:i/>
        </w:rPr>
        <w:t>«Ладушки</w:t>
      </w:r>
      <w:r>
        <w:rPr>
          <w:b/>
        </w:rPr>
        <w:t>»</w:t>
      </w:r>
      <w:r>
        <w:t xml:space="preserve"> И.М. Каплуновой, И.А. Новоскольцевой.</w:t>
      </w:r>
    </w:p>
    <w:p w:rsidR="003D2D28" w:rsidRPr="000C766F" w:rsidRDefault="003D2D28" w:rsidP="0055116E">
      <w:pPr>
        <w:jc w:val="both"/>
      </w:pPr>
      <w:r>
        <w:rPr>
          <w:bCs/>
        </w:rPr>
        <w:t xml:space="preserve">   </w:t>
      </w:r>
    </w:p>
    <w:p w:rsidR="003D2D28" w:rsidRDefault="003D2D28" w:rsidP="0055116E">
      <w:pPr>
        <w:jc w:val="both"/>
      </w:pPr>
      <w:r>
        <w:rPr>
          <w:shd w:val="clear" w:color="auto" w:fill="FFFFFF"/>
        </w:rPr>
        <w:t xml:space="preserve">     </w:t>
      </w:r>
      <w:r w:rsidRPr="000C766F">
        <w:rPr>
          <w:shd w:val="clear" w:color="auto" w:fill="FFFFFF"/>
        </w:rPr>
        <w:t>В</w:t>
      </w:r>
      <w:r>
        <w:t xml:space="preserve"> структуре у</w:t>
      </w:r>
      <w:r w:rsidRPr="000C766F">
        <w:t xml:space="preserve">чебного плана выделяются инвариантная </w:t>
      </w:r>
      <w:r w:rsidRPr="00503F08">
        <w:rPr>
          <w:i/>
        </w:rPr>
        <w:t>(обязательная)</w:t>
      </w:r>
      <w:r w:rsidRPr="000C766F">
        <w:t xml:space="preserve"> и вариативная </w:t>
      </w:r>
      <w:r w:rsidRPr="00503F08">
        <w:rPr>
          <w:i/>
        </w:rPr>
        <w:t>(модульная)</w:t>
      </w:r>
      <w:r w:rsidRPr="000C766F">
        <w:t xml:space="preserve"> часть. Инвариантная  часть обеспечивает выполнение обязательной части основной общеобразовательной программы дошкольного образования. </w:t>
      </w:r>
    </w:p>
    <w:p w:rsidR="003D2D28" w:rsidRPr="000C766F" w:rsidRDefault="003D2D28" w:rsidP="0055116E">
      <w:pPr>
        <w:jc w:val="both"/>
      </w:pPr>
      <w:r>
        <w:t xml:space="preserve">     </w:t>
      </w:r>
      <w:r w:rsidRPr="000C766F">
        <w:t xml:space="preserve">Вариативная часть формируется с учетом видовой принадлежности учреждения, наличия приоритетных направлений его деятельности. Инвариантная часть реализуется через организованную образовательную деятельность, вариативная - через индивидуальные, </w:t>
      </w:r>
      <w:r w:rsidRPr="00990769">
        <w:t>кружковые виды деятельности по выбору.</w:t>
      </w:r>
    </w:p>
    <w:p w:rsidR="003D2D28" w:rsidRPr="000C766F" w:rsidRDefault="003D2D28" w:rsidP="0055116E">
      <w:pPr>
        <w:ind w:firstLine="540"/>
        <w:jc w:val="both"/>
      </w:pPr>
      <w:r>
        <w:t>В у</w:t>
      </w:r>
      <w:r w:rsidRPr="000C766F">
        <w:t xml:space="preserve">чебном плане устанавливается соотношение между инвариантной </w:t>
      </w:r>
      <w:r w:rsidRPr="00503F08">
        <w:rPr>
          <w:i/>
        </w:rPr>
        <w:t>(обязательной)</w:t>
      </w:r>
      <w:r w:rsidRPr="000C766F">
        <w:t xml:space="preserve"> частью и вариативной </w:t>
      </w:r>
      <w:r w:rsidRPr="00503F08">
        <w:rPr>
          <w:i/>
        </w:rPr>
        <w:t>(модульной)</w:t>
      </w:r>
      <w:r w:rsidRPr="000C766F">
        <w:t xml:space="preserve"> частью, формируемой дошкольным образовательным учреждением:</w:t>
      </w:r>
    </w:p>
    <w:p w:rsidR="003D2D28" w:rsidRPr="000C766F" w:rsidRDefault="003D2D28" w:rsidP="0055116E">
      <w:pPr>
        <w:ind w:firstLine="540"/>
        <w:jc w:val="both"/>
      </w:pPr>
      <w:r w:rsidRPr="000C766F">
        <w:t xml:space="preserve">- инвариантная </w:t>
      </w:r>
      <w:r w:rsidRPr="00503F08">
        <w:rPr>
          <w:i/>
        </w:rPr>
        <w:t xml:space="preserve">(обязательная) </w:t>
      </w:r>
      <w:r w:rsidRPr="000C766F">
        <w:t>часть - не менее 60 % от общего нормативного времени, отводимого на освоение основных образовательных программ дошкольного образования.</w:t>
      </w:r>
    </w:p>
    <w:p w:rsidR="003D2D28" w:rsidRPr="000C766F" w:rsidRDefault="003D2D28" w:rsidP="0055116E">
      <w:pPr>
        <w:autoSpaceDE w:val="0"/>
        <w:autoSpaceDN w:val="0"/>
        <w:ind w:firstLine="540"/>
        <w:jc w:val="both"/>
      </w:pPr>
      <w:r w:rsidRPr="000C766F">
        <w:t>- вариативная</w:t>
      </w:r>
      <w:r w:rsidRPr="00503F08">
        <w:rPr>
          <w:i/>
        </w:rPr>
        <w:t xml:space="preserve"> (модульная)</w:t>
      </w:r>
      <w:r w:rsidRPr="000C766F">
        <w:t xml:space="preserve"> часть - не более 40 % от общего нормативного времени, отводимого на освоение основных образовательных программ дошкольного образования. Эта часть Учебного плана, формируемая дошкольным образовательным учреждением, обеспеч</w:t>
      </w:r>
      <w:r>
        <w:t>ивает вариативность образования,</w:t>
      </w:r>
      <w:r w:rsidRPr="000C766F">
        <w:t xml:space="preserve"> отражает специфику дошкольно</w:t>
      </w:r>
      <w:r>
        <w:t xml:space="preserve">го образовательного учреждения, </w:t>
      </w:r>
      <w:r w:rsidRPr="000C766F">
        <w:t>позволяет более полно реализовать социальный заказ на образовательные услуги.</w:t>
      </w:r>
    </w:p>
    <w:p w:rsidR="003D2D28" w:rsidRPr="000C766F" w:rsidRDefault="003D2D28" w:rsidP="005511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</w:t>
      </w:r>
      <w:r w:rsidRPr="000C766F">
        <w:t>Учебный план ориентирован на интеграцию обучения и воспитания, на  развитие воспитанников и состоит из следующих образовательных областей:</w:t>
      </w:r>
    </w:p>
    <w:p w:rsidR="003D2D28" w:rsidRPr="000C766F" w:rsidRDefault="003D2D28" w:rsidP="00551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rFonts w:ascii="Courier New" w:hAnsi="Courier New" w:cs="Courier New"/>
          <w:sz w:val="17"/>
          <w:szCs w:val="17"/>
        </w:rPr>
      </w:pPr>
      <w:r w:rsidRPr="000C766F">
        <w:rPr>
          <w:rFonts w:ascii="Times New Roman CYR" w:hAnsi="Times New Roman CYR" w:cs="Times New Roman CYR"/>
          <w:sz w:val="22"/>
          <w:szCs w:val="22"/>
        </w:rPr>
        <w:t xml:space="preserve">- </w:t>
      </w:r>
      <w:r w:rsidRPr="000C766F">
        <w:t>социально-коммуникативное развитие;</w:t>
      </w:r>
    </w:p>
    <w:p w:rsidR="003D2D28" w:rsidRPr="000C766F" w:rsidRDefault="003D2D28" w:rsidP="00551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rFonts w:ascii="Courier New" w:hAnsi="Courier New" w:cs="Courier New"/>
          <w:sz w:val="17"/>
          <w:szCs w:val="17"/>
        </w:rPr>
      </w:pPr>
      <w:r w:rsidRPr="000C766F">
        <w:t>- познавательное развитие;</w:t>
      </w:r>
    </w:p>
    <w:p w:rsidR="003D2D28" w:rsidRPr="000C766F" w:rsidRDefault="003D2D28" w:rsidP="00551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rFonts w:ascii="Courier New" w:hAnsi="Courier New" w:cs="Courier New"/>
          <w:sz w:val="17"/>
          <w:szCs w:val="17"/>
        </w:rPr>
      </w:pPr>
      <w:r w:rsidRPr="000C766F">
        <w:t>- речевое развитие;</w:t>
      </w:r>
    </w:p>
    <w:p w:rsidR="003D2D28" w:rsidRPr="000C766F" w:rsidRDefault="003D2D28" w:rsidP="00551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rFonts w:ascii="Courier New" w:hAnsi="Courier New" w:cs="Courier New"/>
          <w:sz w:val="17"/>
          <w:szCs w:val="17"/>
        </w:rPr>
      </w:pPr>
      <w:r w:rsidRPr="000C766F">
        <w:t>- художественно-эстетическое развитие;</w:t>
      </w:r>
    </w:p>
    <w:p w:rsidR="003D2D28" w:rsidRDefault="003D2D28" w:rsidP="00551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</w:pPr>
      <w:r w:rsidRPr="000C766F">
        <w:t>- физическое развитие.</w:t>
      </w:r>
    </w:p>
    <w:p w:rsidR="003D2D28" w:rsidRPr="009D47DA" w:rsidRDefault="003D2D28" w:rsidP="0055116E">
      <w:pPr>
        <w:spacing w:line="360" w:lineRule="auto"/>
        <w:ind w:firstLine="360"/>
        <w:jc w:val="both"/>
      </w:pPr>
      <w:r>
        <w:t xml:space="preserve">     </w:t>
      </w:r>
      <w:r w:rsidRPr="009D47DA">
        <w:t>Воспитательно-образовательный процесс в ДОУ осуществляется в трех направлениях:</w:t>
      </w:r>
    </w:p>
    <w:p w:rsidR="003D2D28" w:rsidRPr="009D47DA" w:rsidRDefault="003D2D28" w:rsidP="0055116E">
      <w:pPr>
        <w:widowControl w:val="0"/>
        <w:numPr>
          <w:ilvl w:val="0"/>
          <w:numId w:val="8"/>
        </w:numPr>
        <w:suppressAutoHyphens/>
        <w:spacing w:line="360" w:lineRule="auto"/>
        <w:ind w:left="0" w:firstLine="360"/>
        <w:jc w:val="both"/>
      </w:pPr>
      <w:r w:rsidRPr="009D47DA">
        <w:t xml:space="preserve"> образовательной деятельности, осуществляемой в процессе организации различных видов детской деятельности (игровой, коммуникативной, трудовой, познавательно-исследовательской, продуктивной,  музыкально-художественной, чтения);</w:t>
      </w:r>
    </w:p>
    <w:p w:rsidR="003D2D28" w:rsidRPr="009D47DA" w:rsidRDefault="003D2D28" w:rsidP="0055116E">
      <w:pPr>
        <w:widowControl w:val="0"/>
        <w:numPr>
          <w:ilvl w:val="0"/>
          <w:numId w:val="8"/>
        </w:numPr>
        <w:suppressAutoHyphens/>
        <w:spacing w:line="360" w:lineRule="auto"/>
        <w:ind w:left="0" w:firstLine="360"/>
        <w:jc w:val="both"/>
      </w:pPr>
      <w:r w:rsidRPr="009D47DA">
        <w:t>образовательной деятельности, осуществляемой в ходе режимных моментов;</w:t>
      </w:r>
    </w:p>
    <w:p w:rsidR="003D2D28" w:rsidRPr="003A15AC" w:rsidRDefault="003D2D28" w:rsidP="0055116E">
      <w:pPr>
        <w:widowControl w:val="0"/>
        <w:numPr>
          <w:ilvl w:val="0"/>
          <w:numId w:val="8"/>
        </w:numPr>
        <w:suppressAutoHyphens/>
        <w:spacing w:line="360" w:lineRule="auto"/>
        <w:ind w:left="0" w:firstLine="360"/>
        <w:jc w:val="both"/>
      </w:pPr>
      <w:r w:rsidRPr="009D47DA">
        <w:t>самостоятельной деятельности детей.</w:t>
      </w:r>
    </w:p>
    <w:p w:rsidR="003D2D28" w:rsidRPr="003A15AC" w:rsidRDefault="003D2D28" w:rsidP="0055116E">
      <w:pPr>
        <w:shd w:val="clear" w:color="auto" w:fill="FFFFFF"/>
        <w:spacing w:line="360" w:lineRule="auto"/>
        <w:ind w:firstLine="360"/>
        <w:jc w:val="both"/>
      </w:pPr>
      <w:r w:rsidRPr="003A15AC">
        <w:t>Продолжительность непрерывной организованной  образовательной деятельност</w:t>
      </w:r>
      <w:r>
        <w:t>и (согласно СанПиН 2.4.3648-20 от 28.09.20 № 28</w:t>
      </w:r>
      <w:r w:rsidRPr="003A15AC">
        <w:t>):  для детей раннего возраста от 1,5 до 3 лет – не превышает 10 минут, для детей от 3 до 4 лет –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:rsidR="003D2D28" w:rsidRPr="003A15AC" w:rsidRDefault="003D2D28" w:rsidP="0055116E">
      <w:pPr>
        <w:shd w:val="clear" w:color="auto" w:fill="FFFFFF"/>
        <w:spacing w:line="360" w:lineRule="auto"/>
        <w:ind w:firstLine="360"/>
        <w:jc w:val="both"/>
      </w:pPr>
      <w:r w:rsidRPr="003A15AC">
        <w:t>Для детей раннего возраста (согласно</w:t>
      </w:r>
      <w:r>
        <w:t xml:space="preserve"> СанПиН 2.4. 3648-20 от 28.09.20 №28</w:t>
      </w:r>
      <w:r w:rsidRPr="003A15AC">
        <w:t>) допускается осуществлять организованную образовательную деятельность в первую и во вторую половину дня (по 8 – 10 минут). Допускается осуществлять образовательную деятельность на игровой площадке во время прогулки.</w:t>
      </w:r>
    </w:p>
    <w:p w:rsidR="003D2D28" w:rsidRPr="003A15AC" w:rsidRDefault="003D2D28" w:rsidP="0055116E">
      <w:pPr>
        <w:spacing w:line="360" w:lineRule="auto"/>
        <w:ind w:firstLine="360"/>
        <w:jc w:val="both"/>
      </w:pPr>
      <w:r w:rsidRPr="003A15AC">
        <w:t xml:space="preserve">Образовательная деятельность с детьми старшего дошкольного возраста (согласно </w:t>
      </w:r>
      <w:r>
        <w:t>СанПиН 2.4.3648-20  от 28 .09.20 № 28</w:t>
      </w:r>
      <w:r w:rsidRPr="003A15AC">
        <w:t>) может осуществляться во второй половине дня после дневного сна. Её продолжительность составляет не более 25-30 минут в день. В середине организованной образовательной деятельности статического характера проводятся физкультурные минутки.</w:t>
      </w:r>
    </w:p>
    <w:p w:rsidR="003D2D28" w:rsidRPr="003A15AC" w:rsidRDefault="003D2D28" w:rsidP="0055116E">
      <w:pPr>
        <w:shd w:val="clear" w:color="auto" w:fill="FFFFFF"/>
        <w:spacing w:line="360" w:lineRule="auto"/>
        <w:ind w:firstLine="360"/>
        <w:jc w:val="both"/>
      </w:pPr>
      <w:r w:rsidRPr="003A15AC">
        <w:t xml:space="preserve">Образовательная деятельность (согласно </w:t>
      </w:r>
      <w:r>
        <w:t>СанПиН 2.4. 3648 от 28.09.20 №28</w:t>
      </w:r>
      <w:r w:rsidRPr="003A15AC">
        <w:t>), требующая повышенной познавательной активности и умственного напряжения детей, организовывается в первую половину дня. Для профилактики утомления детей проводятся физкультурные, музыкальные занятия и т.п.</w:t>
      </w:r>
    </w:p>
    <w:p w:rsidR="003D2D28" w:rsidRPr="003A15AC" w:rsidRDefault="003D2D28" w:rsidP="0055116E">
      <w:pPr>
        <w:pStyle w:val="NormalWeb"/>
        <w:spacing w:line="360" w:lineRule="auto"/>
        <w:ind w:firstLine="360"/>
        <w:jc w:val="both"/>
      </w:pPr>
      <w:r w:rsidRPr="003A15AC">
        <w:t>Организованная образовательная деятельность физкультурно-оздоровительного и эстетического цикла занимает  не менее 50% общего времени, отведенного на организованную образовательную деятельность.</w:t>
      </w:r>
    </w:p>
    <w:p w:rsidR="003D2D28" w:rsidRPr="003A15AC" w:rsidRDefault="003D2D28" w:rsidP="0055116E">
      <w:pPr>
        <w:pStyle w:val="NormalWeb"/>
        <w:ind w:firstLine="360"/>
        <w:jc w:val="both"/>
      </w:pPr>
      <w:r w:rsidRPr="003A15AC">
        <w:t xml:space="preserve">Общественно-полезный труд детей старшей группы проводится в форме самообслуживания, элементарного хозяйственно-бытового труда и труда на природе. Его продолжительность не превышает 20 минут в день. </w:t>
      </w:r>
      <w:r>
        <w:t xml:space="preserve">                                                                                                                            </w:t>
      </w:r>
      <w:r w:rsidRPr="003A15AC">
        <w:t>При построении воспитательно-образовательного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</w:t>
      </w:r>
    </w:p>
    <w:p w:rsidR="003D2D28" w:rsidRPr="003A15AC" w:rsidRDefault="003D2D28" w:rsidP="0055116E">
      <w:pPr>
        <w:spacing w:after="240"/>
        <w:ind w:firstLine="360"/>
        <w:jc w:val="both"/>
      </w:pPr>
      <w:r w:rsidRPr="003A15AC">
        <w:t xml:space="preserve">     В середине учебного года проводятся недельные зимние каникулы, во время которых проводятся только развлечения эстетически-оздоровительного цикла.</w:t>
      </w:r>
    </w:p>
    <w:p w:rsidR="003D2D28" w:rsidRPr="003A15AC" w:rsidRDefault="003D2D28" w:rsidP="0055116E">
      <w:pPr>
        <w:spacing w:after="240"/>
        <w:ind w:firstLine="360"/>
        <w:jc w:val="both"/>
      </w:pPr>
      <w:r w:rsidRPr="003A15AC">
        <w:t xml:space="preserve">     В летний период жизнь детей максимально выносится на свежий воздух. В форме организованной образовательной деятельности реализуются образовательные области «Физическое развитие» и «Художественно-эстетическое развитие». Проводятся спортивные и подвижные игры, праздники, развлечения, экскурсии, тематические дни, строго соблюдая план летней оздоровительной работы. Время прогулки в летний период увеличивается</w:t>
      </w:r>
    </w:p>
    <w:p w:rsidR="003D2D28" w:rsidRPr="000C766F" w:rsidRDefault="003D2D28" w:rsidP="0055116E">
      <w:pPr>
        <w:jc w:val="both"/>
      </w:pPr>
      <w:r>
        <w:t xml:space="preserve">     Реализация у</w:t>
      </w:r>
      <w:r w:rsidRPr="000C766F">
        <w:t>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3D2D28" w:rsidRDefault="003D2D28" w:rsidP="0055116E">
      <w:pPr>
        <w:autoSpaceDE w:val="0"/>
        <w:autoSpaceDN w:val="0"/>
        <w:adjustRightInd w:val="0"/>
        <w:jc w:val="both"/>
      </w:pPr>
      <w:r>
        <w:t xml:space="preserve">     </w:t>
      </w:r>
      <w:r w:rsidRPr="000C766F">
        <w:t xml:space="preserve">При составлении учебного плана учитывалось соблюдение минимального количества </w:t>
      </w:r>
      <w:r>
        <w:t>организованной</w:t>
      </w:r>
      <w:r w:rsidRPr="000C766F">
        <w:t xml:space="preserve"> образовательной деятельности на изучение каждой образовательной области, которое определено в инвариантной части учебного плана, и предельно допустимая нагрузка. Часы кружков, групповой и индивидуальной образовательной деятельности входят в объем максимально допустимой нагрузки.</w:t>
      </w:r>
      <w:r>
        <w:t xml:space="preserve">    </w:t>
      </w:r>
    </w:p>
    <w:p w:rsidR="003D2D28" w:rsidRPr="00576F5B" w:rsidRDefault="003D2D28" w:rsidP="0055116E">
      <w:pPr>
        <w:autoSpaceDE w:val="0"/>
        <w:autoSpaceDN w:val="0"/>
        <w:adjustRightInd w:val="0"/>
        <w:jc w:val="both"/>
      </w:pPr>
      <w:r>
        <w:t xml:space="preserve">     </w:t>
      </w:r>
      <w:r w:rsidRPr="00576F5B">
        <w:t xml:space="preserve">Объем учебной нагрузки в течение недели определен в соответствии с санитарно-эпидемиологическими требованиями </w:t>
      </w:r>
      <w:r w:rsidRPr="00576F5B">
        <w:rPr>
          <w:bCs/>
        </w:rPr>
        <w:t xml:space="preserve">к устройству,  содержанию и </w:t>
      </w:r>
      <w:r w:rsidRPr="00576F5B">
        <w:t>организации режима работы дошкольных образовательных учреждений.</w:t>
      </w:r>
    </w:p>
    <w:p w:rsidR="003D2D28" w:rsidRPr="00576F5B" w:rsidRDefault="003D2D28" w:rsidP="0055116E">
      <w:pPr>
        <w:ind w:firstLine="360"/>
        <w:jc w:val="both"/>
        <w:rPr>
          <w:bCs/>
        </w:rPr>
      </w:pPr>
      <w:r w:rsidRPr="00576F5B">
        <w:rPr>
          <w:bCs/>
        </w:rPr>
        <w:t>Перерывы между периодами непрерывной организованной образовательной деятельностью составляют не менее 10 минут.</w:t>
      </w:r>
    </w:p>
    <w:p w:rsidR="003D2D28" w:rsidRDefault="003D2D28" w:rsidP="0055116E">
      <w:pPr>
        <w:ind w:firstLine="360"/>
        <w:jc w:val="both"/>
      </w:pPr>
      <w:r w:rsidRPr="00576F5B"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Для профилактики утомления детей она  сочетается  с образовательной деятельностью, направленной на физическое и художественно-эстетическое развитие детей.  Домашние задания детям не задаются.</w:t>
      </w:r>
    </w:p>
    <w:p w:rsidR="003D2D28" w:rsidRPr="000C766F" w:rsidRDefault="003D2D28" w:rsidP="0055116E">
      <w:pPr>
        <w:jc w:val="both"/>
      </w:pPr>
      <w:r>
        <w:t xml:space="preserve">     </w:t>
      </w:r>
      <w:r w:rsidRPr="000C766F">
        <w:t xml:space="preserve">Реализация физического и </w:t>
      </w:r>
      <w:r w:rsidRPr="000C766F">
        <w:rPr>
          <w:bCs/>
        </w:rPr>
        <w:t xml:space="preserve">художественно-эстетического направлений занимает не менее 50% общего времени </w:t>
      </w:r>
      <w:r w:rsidRPr="000C766F">
        <w:t>образовательной деятельности</w:t>
      </w:r>
      <w:r w:rsidRPr="000C766F">
        <w:rPr>
          <w:bCs/>
        </w:rPr>
        <w:t>.</w:t>
      </w:r>
    </w:p>
    <w:p w:rsidR="003D2D28" w:rsidRDefault="003D2D28" w:rsidP="0055116E">
      <w:pPr>
        <w:jc w:val="both"/>
      </w:pPr>
      <w:r>
        <w:t xml:space="preserve">     </w:t>
      </w:r>
      <w:r w:rsidRPr="000C766F">
        <w:t>Реализация других видов образовательной деятельности</w:t>
      </w:r>
      <w:r>
        <w:t>,</w:t>
      </w:r>
      <w:r w:rsidRPr="000C766F">
        <w:t xml:space="preserve"> </w:t>
      </w:r>
      <w:r w:rsidRPr="00B007F3">
        <w:t>не отраженных</w:t>
      </w:r>
      <w:r>
        <w:t xml:space="preserve"> в инвариантной части у</w:t>
      </w:r>
      <w:r w:rsidRPr="000C766F">
        <w:t>чебного плана</w:t>
      </w:r>
      <w:r>
        <w:t>,</w:t>
      </w:r>
      <w:r w:rsidRPr="000C766F">
        <w:t xml:space="preserve"> во всех  возрастных группах осуществляется  в ходе взаимодействия педагога с детьми при проведении режимных моментов, самостоятельной деятельности детей, взаимодействия с  семьями воспитанников.</w:t>
      </w:r>
    </w:p>
    <w:p w:rsidR="003D2D28" w:rsidRPr="000C766F" w:rsidRDefault="003D2D28" w:rsidP="0055116E">
      <w:pPr>
        <w:autoSpaceDE w:val="0"/>
        <w:autoSpaceDN w:val="0"/>
        <w:jc w:val="both"/>
      </w:pPr>
      <w:r>
        <w:rPr>
          <w:bCs/>
        </w:rPr>
        <w:t xml:space="preserve">     </w:t>
      </w:r>
      <w:r w:rsidRPr="000C766F">
        <w:rPr>
          <w:bCs/>
        </w:rPr>
        <w:t xml:space="preserve">Переходный период к началу учебного года </w:t>
      </w:r>
      <w:r w:rsidRPr="00BE2138">
        <w:rPr>
          <w:bCs/>
          <w:i/>
        </w:rPr>
        <w:t>(</w:t>
      </w:r>
      <w:r w:rsidRPr="00C727B3">
        <w:rPr>
          <w:bCs/>
          <w:i/>
        </w:rPr>
        <w:t>с 1 по 15 сентября</w:t>
      </w:r>
      <w:r w:rsidRPr="00BE2138">
        <w:rPr>
          <w:bCs/>
          <w:i/>
        </w:rPr>
        <w:t>)</w:t>
      </w:r>
      <w:r w:rsidRPr="000C766F">
        <w:rPr>
          <w:bCs/>
        </w:rPr>
        <w:t xml:space="preserve"> предусматривает наличие щадящего режима, нацеленного на адаптацию детей к условиям жизни в новой возрастной группе и включающего мероприятия, направленные на создание благоприятного психологического климата, снижение напряжения и предотвращение негативных проявлений</w:t>
      </w:r>
      <w:r>
        <w:rPr>
          <w:bCs/>
        </w:rPr>
        <w:t>.</w:t>
      </w:r>
    </w:p>
    <w:p w:rsidR="003D2D28" w:rsidRPr="00770865" w:rsidRDefault="003D2D28" w:rsidP="0055116E">
      <w:pPr>
        <w:ind w:right="-81"/>
        <w:jc w:val="both"/>
      </w:pPr>
      <w:r>
        <w:t xml:space="preserve">    </w:t>
      </w:r>
    </w:p>
    <w:p w:rsidR="003D2D28" w:rsidRPr="001230BC" w:rsidRDefault="003D2D28" w:rsidP="0055116E">
      <w:pPr>
        <w:pStyle w:val="NormalWeb"/>
        <w:ind w:firstLine="360"/>
        <w:jc w:val="both"/>
      </w:pPr>
      <w:r w:rsidRPr="001230BC">
        <w:t xml:space="preserve">  На основе учебного  плана составлено расписание</w:t>
      </w:r>
      <w:r w:rsidRPr="001230BC">
        <w:rPr>
          <w:rStyle w:val="Strong"/>
          <w:bCs/>
        </w:rPr>
        <w:t xml:space="preserve">  </w:t>
      </w:r>
      <w:r w:rsidRPr="001230BC">
        <w:rPr>
          <w:rStyle w:val="Strong"/>
          <w:b w:val="0"/>
          <w:bCs/>
        </w:rPr>
        <w:t>непрерывной образовательной деятельности</w:t>
      </w:r>
      <w:r w:rsidRPr="001230BC">
        <w:rPr>
          <w:rStyle w:val="Strong"/>
          <w:bCs/>
        </w:rPr>
        <w:t>.</w:t>
      </w:r>
    </w:p>
    <w:p w:rsidR="003D2D28" w:rsidRPr="000C766F" w:rsidRDefault="003D2D28" w:rsidP="00551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17"/>
          <w:szCs w:val="17"/>
        </w:rPr>
      </w:pPr>
      <w:r w:rsidRPr="001230BC">
        <w:t xml:space="preserve">   Цель – отрегулировать нагрузку, определить чередование различных видов учебно-познавательной деятельности в целях снятия  перегрузки, предупредить утомляемость, разнообразить формы проведения, чередовать статичные и динамичные виды деятельности, распределить нагрузку между воспитателями и специалистам</w:t>
      </w:r>
      <w:r>
        <w:t>.</w:t>
      </w:r>
    </w:p>
    <w:p w:rsidR="003D2D28" w:rsidRDefault="003D2D28" w:rsidP="0055116E">
      <w:pPr>
        <w:shd w:val="clear" w:color="auto" w:fill="FFFFFF"/>
        <w:tabs>
          <w:tab w:val="left" w:pos="7170"/>
        </w:tabs>
        <w:jc w:val="both"/>
        <w:rPr>
          <w:bCs/>
        </w:rPr>
      </w:pPr>
      <w:r>
        <w:t xml:space="preserve">   </w:t>
      </w:r>
      <w:r w:rsidRPr="005E385D">
        <w:t xml:space="preserve"> </w:t>
      </w:r>
      <w:r>
        <w:rPr>
          <w:bCs/>
        </w:rPr>
        <w:t xml:space="preserve">   </w:t>
      </w:r>
    </w:p>
    <w:p w:rsidR="003D2D28" w:rsidRDefault="003D2D28" w:rsidP="00281B1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3D2D28" w:rsidRDefault="003D2D28" w:rsidP="00281B14">
      <w:pPr>
        <w:rPr>
          <w:b/>
          <w:bCs/>
          <w:color w:val="000000"/>
        </w:rPr>
      </w:pPr>
    </w:p>
    <w:p w:rsidR="003D2D28" w:rsidRDefault="003D2D28" w:rsidP="00281B14">
      <w:pPr>
        <w:rPr>
          <w:b/>
          <w:bCs/>
          <w:color w:val="000000"/>
        </w:rPr>
      </w:pPr>
    </w:p>
    <w:p w:rsidR="003D2D28" w:rsidRDefault="003D2D28" w:rsidP="00281B14">
      <w:pPr>
        <w:rPr>
          <w:b/>
          <w:bCs/>
          <w:color w:val="000000"/>
        </w:rPr>
      </w:pPr>
    </w:p>
    <w:p w:rsidR="003D2D28" w:rsidRDefault="003D2D28" w:rsidP="00281B14">
      <w:pPr>
        <w:rPr>
          <w:b/>
          <w:bCs/>
          <w:color w:val="000000"/>
        </w:rPr>
      </w:pPr>
    </w:p>
    <w:p w:rsidR="003D2D28" w:rsidRDefault="003D2D28" w:rsidP="00281B14">
      <w:pPr>
        <w:rPr>
          <w:b/>
          <w:bCs/>
          <w:color w:val="000000"/>
        </w:rPr>
      </w:pPr>
    </w:p>
    <w:p w:rsidR="003D2D28" w:rsidRDefault="003D2D28" w:rsidP="00281B14">
      <w:pPr>
        <w:rPr>
          <w:b/>
          <w:bCs/>
          <w:color w:val="000000"/>
        </w:rPr>
      </w:pPr>
    </w:p>
    <w:p w:rsidR="003D2D28" w:rsidRDefault="003D2D28" w:rsidP="00281B14">
      <w:pPr>
        <w:rPr>
          <w:b/>
          <w:bCs/>
          <w:color w:val="000000"/>
        </w:rPr>
      </w:pPr>
    </w:p>
    <w:p w:rsidR="003D2D28" w:rsidRDefault="003D2D28" w:rsidP="00281B14">
      <w:pPr>
        <w:rPr>
          <w:b/>
          <w:bCs/>
          <w:color w:val="000000"/>
        </w:rPr>
      </w:pPr>
    </w:p>
    <w:p w:rsidR="003D2D28" w:rsidRDefault="003D2D28" w:rsidP="00281B14">
      <w:pPr>
        <w:rPr>
          <w:b/>
          <w:bCs/>
          <w:color w:val="000000"/>
        </w:rPr>
      </w:pPr>
    </w:p>
    <w:p w:rsidR="003D2D28" w:rsidRDefault="003D2D28" w:rsidP="00281B14">
      <w:pPr>
        <w:rPr>
          <w:b/>
          <w:bCs/>
          <w:color w:val="000000"/>
        </w:rPr>
      </w:pPr>
    </w:p>
    <w:p w:rsidR="003D2D28" w:rsidRDefault="003D2D28" w:rsidP="00281B14">
      <w:pPr>
        <w:rPr>
          <w:b/>
          <w:bCs/>
          <w:color w:val="000000"/>
        </w:rPr>
      </w:pPr>
    </w:p>
    <w:p w:rsidR="003D2D28" w:rsidRDefault="003D2D28" w:rsidP="00281B14">
      <w:pPr>
        <w:rPr>
          <w:b/>
          <w:bCs/>
          <w:color w:val="000000"/>
        </w:rPr>
      </w:pPr>
    </w:p>
    <w:p w:rsidR="003D2D28" w:rsidRDefault="003D2D28" w:rsidP="00281B14">
      <w:pPr>
        <w:rPr>
          <w:b/>
          <w:bCs/>
          <w:color w:val="000000"/>
        </w:rPr>
      </w:pPr>
    </w:p>
    <w:p w:rsidR="003D2D28" w:rsidRDefault="003D2D28" w:rsidP="00281B14">
      <w:pPr>
        <w:rPr>
          <w:b/>
          <w:bCs/>
          <w:color w:val="000000"/>
        </w:rPr>
      </w:pPr>
    </w:p>
    <w:p w:rsidR="003D2D28" w:rsidRDefault="003D2D28" w:rsidP="00281B14">
      <w:pPr>
        <w:rPr>
          <w:b/>
          <w:bCs/>
          <w:color w:val="000000"/>
        </w:rPr>
      </w:pPr>
    </w:p>
    <w:p w:rsidR="003D2D28" w:rsidRDefault="003D2D28" w:rsidP="00281B14">
      <w:pPr>
        <w:rPr>
          <w:b/>
          <w:bCs/>
          <w:color w:val="000000"/>
        </w:rPr>
      </w:pPr>
    </w:p>
    <w:p w:rsidR="003D2D28" w:rsidRDefault="003D2D28" w:rsidP="00281B14">
      <w:pPr>
        <w:rPr>
          <w:b/>
          <w:bCs/>
          <w:color w:val="000000"/>
        </w:rPr>
      </w:pPr>
    </w:p>
    <w:p w:rsidR="003D2D28" w:rsidRDefault="003D2D28" w:rsidP="00281B14">
      <w:pPr>
        <w:rPr>
          <w:b/>
          <w:bCs/>
          <w:color w:val="000000"/>
        </w:rPr>
      </w:pPr>
    </w:p>
    <w:p w:rsidR="003D2D28" w:rsidRPr="0047779D" w:rsidRDefault="003D2D28" w:rsidP="00281B14">
      <w:pPr>
        <w:rPr>
          <w:rFonts w:cs="Calibri"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47779D">
        <w:rPr>
          <w:b/>
          <w:bCs/>
          <w:color w:val="000000"/>
        </w:rPr>
        <w:t>Утвержд</w:t>
      </w:r>
      <w:r>
        <w:rPr>
          <w:b/>
          <w:bCs/>
          <w:color w:val="000000"/>
        </w:rPr>
        <w:t>аю</w:t>
      </w:r>
    </w:p>
    <w:p w:rsidR="003D2D28" w:rsidRPr="0047779D" w:rsidRDefault="003D2D28" w:rsidP="00281B14">
      <w:pPr>
        <w:rPr>
          <w:rFonts w:cs="Calibri"/>
          <w:color w:val="000000"/>
        </w:rPr>
      </w:pPr>
      <w:r w:rsidRPr="0047779D">
        <w:rPr>
          <w:b/>
          <w:bCs/>
          <w:color w:val="000000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b/>
          <w:bCs/>
          <w:color w:val="000000"/>
        </w:rPr>
        <w:t xml:space="preserve">     Заведующий МБ</w:t>
      </w:r>
      <w:r w:rsidRPr="0047779D">
        <w:rPr>
          <w:b/>
          <w:bCs/>
          <w:color w:val="000000"/>
        </w:rPr>
        <w:t>ДОУ</w:t>
      </w:r>
      <w:r>
        <w:rPr>
          <w:b/>
          <w:bCs/>
          <w:color w:val="000000"/>
        </w:rPr>
        <w:t xml:space="preserve"> ДСОВ</w:t>
      </w:r>
      <w:r w:rsidRPr="0047779D">
        <w:rPr>
          <w:b/>
          <w:bCs/>
          <w:color w:val="000000"/>
        </w:rPr>
        <w:t xml:space="preserve"> №</w:t>
      </w:r>
      <w:r>
        <w:rPr>
          <w:b/>
          <w:bCs/>
          <w:color w:val="000000"/>
        </w:rPr>
        <w:t>12</w:t>
      </w:r>
    </w:p>
    <w:p w:rsidR="003D2D28" w:rsidRPr="0047779D" w:rsidRDefault="003D2D28" w:rsidP="00281B14">
      <w:pPr>
        <w:rPr>
          <w:rFonts w:cs="Calibri"/>
          <w:color w:val="000000"/>
        </w:rPr>
      </w:pPr>
      <w:r w:rsidRPr="0047779D">
        <w:rPr>
          <w:b/>
          <w:bCs/>
          <w:color w:val="000000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_________</w:t>
      </w:r>
      <w:r>
        <w:rPr>
          <w:b/>
          <w:bCs/>
          <w:color w:val="000000"/>
        </w:rPr>
        <w:t>О.А. Гущина</w:t>
      </w:r>
    </w:p>
    <w:p w:rsidR="003D2D28" w:rsidRPr="0047779D" w:rsidRDefault="003D2D28" w:rsidP="00281B14">
      <w:pPr>
        <w:rPr>
          <w:rFonts w:cs="Calibri"/>
          <w:color w:val="000000"/>
        </w:rPr>
      </w:pPr>
      <w:r w:rsidRPr="0047779D">
        <w:rPr>
          <w:b/>
          <w:bCs/>
          <w:color w:val="000000"/>
        </w:rPr>
        <w:t>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b/>
          <w:bCs/>
          <w:color w:val="000000"/>
        </w:rPr>
        <w:t xml:space="preserve">                            </w:t>
      </w:r>
      <w:r w:rsidRPr="0047779D">
        <w:rPr>
          <w:b/>
          <w:bCs/>
          <w:color w:val="000000"/>
        </w:rPr>
        <w:t> </w:t>
      </w:r>
      <w:r>
        <w:rPr>
          <w:b/>
          <w:bCs/>
          <w:color w:val="000000"/>
        </w:rPr>
        <w:t xml:space="preserve">         </w:t>
      </w:r>
    </w:p>
    <w:p w:rsidR="003D2D28" w:rsidRPr="0047779D" w:rsidRDefault="003D2D28" w:rsidP="00281B14">
      <w:pPr>
        <w:jc w:val="center"/>
        <w:rPr>
          <w:rFonts w:cs="Calibri"/>
          <w:color w:val="000000"/>
        </w:rPr>
      </w:pPr>
      <w:r w:rsidRPr="0047779D">
        <w:rPr>
          <w:b/>
          <w:bCs/>
          <w:color w:val="000000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3D2D28" w:rsidRPr="0047779D" w:rsidRDefault="003D2D28" w:rsidP="00281B14">
      <w:pPr>
        <w:jc w:val="center"/>
        <w:rPr>
          <w:rFonts w:cs="Calibri"/>
          <w:color w:val="000000"/>
        </w:rPr>
      </w:pPr>
      <w:r>
        <w:rPr>
          <w:b/>
          <w:bCs/>
          <w:color w:val="000000"/>
          <w:sz w:val="28"/>
        </w:rPr>
        <w:t>Учебный план на 2021-2022</w:t>
      </w:r>
      <w:r w:rsidRPr="0047779D">
        <w:rPr>
          <w:b/>
          <w:bCs/>
          <w:color w:val="000000"/>
          <w:sz w:val="28"/>
        </w:rPr>
        <w:t xml:space="preserve"> учебный год</w:t>
      </w:r>
    </w:p>
    <w:p w:rsidR="003D2D28" w:rsidRPr="0047779D" w:rsidRDefault="003D2D28" w:rsidP="00281B14">
      <w:pPr>
        <w:jc w:val="center"/>
        <w:rPr>
          <w:rFonts w:cs="Calibri"/>
          <w:color w:val="000000"/>
        </w:rPr>
      </w:pPr>
      <w:r>
        <w:rPr>
          <w:b/>
          <w:bCs/>
          <w:color w:val="000000"/>
          <w:sz w:val="28"/>
        </w:rPr>
        <w:t xml:space="preserve">муниципального бюджетного </w:t>
      </w:r>
      <w:r w:rsidRPr="0047779D">
        <w:rPr>
          <w:b/>
          <w:bCs/>
          <w:color w:val="000000"/>
          <w:sz w:val="28"/>
        </w:rPr>
        <w:t xml:space="preserve"> дошкольного образовательного</w:t>
      </w:r>
    </w:p>
    <w:p w:rsidR="003D2D28" w:rsidRDefault="003D2D28" w:rsidP="00A51774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 учреждения « Детский сад общеразвивающего вида № 12 поселок Раздольное Надеждинского района</w:t>
      </w:r>
      <w:r w:rsidRPr="0047779D">
        <w:rPr>
          <w:b/>
          <w:bCs/>
          <w:color w:val="000000"/>
          <w:sz w:val="28"/>
        </w:rPr>
        <w:t xml:space="preserve">» </w:t>
      </w:r>
    </w:p>
    <w:p w:rsidR="003D2D28" w:rsidRPr="00482393" w:rsidRDefault="003D2D28" w:rsidP="00213E93">
      <w:pPr>
        <w:spacing w:line="240" w:lineRule="atLeast"/>
        <w:ind w:left="360"/>
        <w:contextualSpacing/>
        <w:jc w:val="both"/>
      </w:pPr>
      <w:r w:rsidRPr="00482393">
        <w:t xml:space="preserve">Группы функционируют в режиме 5 – дневной рабочей недели, с 10 – часовым пребыванием. </w:t>
      </w:r>
    </w:p>
    <w:p w:rsidR="003D2D28" w:rsidRPr="00482393" w:rsidRDefault="003D2D28" w:rsidP="00213E93">
      <w:pPr>
        <w:spacing w:line="240" w:lineRule="atLeast"/>
        <w:ind w:firstLine="360"/>
        <w:contextualSpacing/>
        <w:jc w:val="both"/>
      </w:pPr>
      <w:r w:rsidRPr="00482393">
        <w:t xml:space="preserve">Воспитание и обучение в детском саду носит общедоступный характер и ведется на русском языке. </w:t>
      </w:r>
    </w:p>
    <w:p w:rsidR="003D2D28" w:rsidRPr="00482393" w:rsidRDefault="003D2D28" w:rsidP="00213E93">
      <w:pPr>
        <w:ind w:left="360"/>
        <w:contextualSpacing/>
      </w:pPr>
      <w:r w:rsidRPr="00482393">
        <w:t>Содержание образовательного процесса выстроено в соответствии с примерной общеобразовательной программой дошкольного образования «От рождения до школы» под ред. Н.Е. Вераксы, Т.С. Комаровой, М.А. Васильевой,   которая обеспечивает стандарт дошкольного уровня образования. Она содержит как базисность (стандарт) – основу развития детей, так и вариант ее реализации, открывающий возможности для широкого творчества педагогов.</w:t>
      </w:r>
    </w:p>
    <w:p w:rsidR="003D2D28" w:rsidRPr="00EE6EA0" w:rsidRDefault="003D2D28" w:rsidP="00213E93">
      <w:pPr>
        <w:ind w:left="360"/>
        <w:contextualSpacing/>
      </w:pPr>
      <w:r w:rsidRPr="00482393">
        <w:rPr>
          <w:bCs/>
        </w:rPr>
        <w:t>В дошкольном образовательном учреждении п</w:t>
      </w:r>
      <w:r>
        <w:rPr>
          <w:bCs/>
        </w:rPr>
        <w:t xml:space="preserve">рием детей осуществляется с 2-х </w:t>
      </w:r>
      <w:r w:rsidRPr="00482393">
        <w:rPr>
          <w:bCs/>
        </w:rPr>
        <w:t>лет, в группы общеразвивающего вида.</w:t>
      </w:r>
      <w:r w:rsidRPr="00482393">
        <w:t xml:space="preserve"> В детском саду функционирует две группы раннего возраста. Режим дня составлен с расчетом на 10- часовое пребывание ребенка в детском саду. </w:t>
      </w:r>
      <w:r w:rsidRPr="00482393">
        <w:rPr>
          <w:bCs/>
        </w:rPr>
        <w:t>В процессе адаптации с детьми работают специалисты ДОУ.</w:t>
      </w:r>
    </w:p>
    <w:p w:rsidR="003D2D28" w:rsidRPr="00482393" w:rsidRDefault="003D2D28" w:rsidP="00213E93">
      <w:pPr>
        <w:widowControl w:val="0"/>
        <w:suppressAutoHyphens/>
        <w:spacing w:line="240" w:lineRule="atLeast"/>
        <w:ind w:firstLine="720"/>
        <w:jc w:val="center"/>
        <w:outlineLvl w:val="0"/>
        <w:rPr>
          <w:rFonts w:cs="Tahoma"/>
          <w:b/>
          <w:color w:val="000000"/>
        </w:rPr>
      </w:pPr>
    </w:p>
    <w:p w:rsidR="003D2D28" w:rsidRPr="00482393" w:rsidRDefault="003D2D28" w:rsidP="00213E93">
      <w:pPr>
        <w:widowControl w:val="0"/>
        <w:suppressAutoHyphens/>
        <w:spacing w:line="240" w:lineRule="atLeast"/>
        <w:ind w:firstLine="720"/>
        <w:jc w:val="center"/>
        <w:rPr>
          <w:rFonts w:cs="Tahoma"/>
          <w:b/>
          <w:color w:val="000000"/>
        </w:rPr>
      </w:pPr>
      <w:r w:rsidRPr="00482393">
        <w:rPr>
          <w:rFonts w:cs="Tahoma"/>
          <w:b/>
          <w:color w:val="000000"/>
        </w:rPr>
        <w:t>Учебный день делится на три блока:</w:t>
      </w:r>
    </w:p>
    <w:p w:rsidR="003D2D28" w:rsidRPr="00482393" w:rsidRDefault="003D2D28" w:rsidP="00213E93">
      <w:pPr>
        <w:widowControl w:val="0"/>
        <w:suppressAutoHyphens/>
        <w:spacing w:line="240" w:lineRule="atLeast"/>
        <w:ind w:firstLine="720"/>
        <w:jc w:val="both"/>
        <w:rPr>
          <w:rFonts w:cs="Tahoma"/>
          <w:color w:val="000000"/>
        </w:rPr>
      </w:pPr>
      <w:r w:rsidRPr="00482393">
        <w:rPr>
          <w:rFonts w:cs="Tahoma"/>
          <w:b/>
          <w:color w:val="000000"/>
        </w:rPr>
        <w:t>1.</w:t>
      </w:r>
      <w:r w:rsidRPr="00482393">
        <w:rPr>
          <w:rFonts w:cs="Tahoma"/>
          <w:b/>
          <w:color w:val="000000"/>
          <w:u w:val="single"/>
        </w:rPr>
        <w:t>Утренний образовательный блок</w:t>
      </w:r>
      <w:r w:rsidRPr="00482393">
        <w:rPr>
          <w:rFonts w:cs="Tahoma"/>
          <w:color w:val="000000"/>
        </w:rPr>
        <w:t xml:space="preserve"> – продолжительность с 7.30 до 9.00 часов – включает в себя:</w:t>
      </w:r>
    </w:p>
    <w:p w:rsidR="003D2D28" w:rsidRPr="00482393" w:rsidRDefault="003D2D28" w:rsidP="00213E93">
      <w:pPr>
        <w:widowControl w:val="0"/>
        <w:numPr>
          <w:ilvl w:val="1"/>
          <w:numId w:val="1"/>
        </w:numPr>
        <w:suppressAutoHyphens/>
        <w:spacing w:line="240" w:lineRule="atLeast"/>
        <w:jc w:val="both"/>
        <w:rPr>
          <w:rFonts w:cs="Tahoma"/>
          <w:color w:val="000000"/>
        </w:rPr>
      </w:pPr>
      <w:r w:rsidRPr="00482393">
        <w:rPr>
          <w:rFonts w:cs="Tahoma"/>
          <w:color w:val="000000"/>
        </w:rPr>
        <w:t>Совместную деятельность воспитателя с ребенком,</w:t>
      </w:r>
    </w:p>
    <w:p w:rsidR="003D2D28" w:rsidRPr="00482393" w:rsidRDefault="003D2D28" w:rsidP="00213E93">
      <w:pPr>
        <w:widowControl w:val="0"/>
        <w:numPr>
          <w:ilvl w:val="1"/>
          <w:numId w:val="1"/>
        </w:numPr>
        <w:suppressAutoHyphens/>
        <w:spacing w:line="240" w:lineRule="atLeast"/>
        <w:jc w:val="both"/>
        <w:rPr>
          <w:rFonts w:cs="Tahoma"/>
          <w:color w:val="000000"/>
        </w:rPr>
      </w:pPr>
      <w:r w:rsidRPr="00482393">
        <w:rPr>
          <w:rFonts w:cs="Tahoma"/>
          <w:color w:val="000000"/>
        </w:rPr>
        <w:t>Свободную самостоятельную игровую деятельность детей;</w:t>
      </w:r>
    </w:p>
    <w:p w:rsidR="003D2D28" w:rsidRPr="00482393" w:rsidRDefault="003D2D28" w:rsidP="00213E93">
      <w:pPr>
        <w:spacing w:line="240" w:lineRule="atLeast"/>
        <w:ind w:left="1800"/>
        <w:jc w:val="both"/>
        <w:rPr>
          <w:rFonts w:cs="Tahoma"/>
          <w:color w:val="000000"/>
        </w:rPr>
      </w:pPr>
    </w:p>
    <w:p w:rsidR="003D2D28" w:rsidRPr="00482393" w:rsidRDefault="003D2D28" w:rsidP="00213E93">
      <w:pPr>
        <w:spacing w:line="240" w:lineRule="atLeast"/>
        <w:ind w:left="1800"/>
        <w:jc w:val="both"/>
        <w:rPr>
          <w:rFonts w:cs="Tahoma"/>
          <w:color w:val="000000"/>
        </w:rPr>
      </w:pPr>
    </w:p>
    <w:p w:rsidR="003D2D28" w:rsidRPr="00482393" w:rsidRDefault="003D2D28" w:rsidP="00213E93">
      <w:pPr>
        <w:widowControl w:val="0"/>
        <w:suppressAutoHyphens/>
        <w:spacing w:line="240" w:lineRule="atLeast"/>
        <w:ind w:firstLine="720"/>
        <w:jc w:val="both"/>
        <w:rPr>
          <w:rFonts w:cs="Tahoma"/>
          <w:color w:val="000000"/>
        </w:rPr>
      </w:pPr>
      <w:r w:rsidRPr="00482393">
        <w:rPr>
          <w:rFonts w:cs="Tahoma"/>
          <w:b/>
          <w:color w:val="000000"/>
        </w:rPr>
        <w:t>2</w:t>
      </w:r>
      <w:r w:rsidRPr="00482393">
        <w:rPr>
          <w:rFonts w:cs="Tahoma"/>
          <w:color w:val="000000"/>
        </w:rPr>
        <w:t xml:space="preserve">. </w:t>
      </w:r>
      <w:r w:rsidRPr="00482393">
        <w:rPr>
          <w:rFonts w:cs="Tahoma"/>
          <w:b/>
          <w:color w:val="000000"/>
          <w:u w:val="single"/>
        </w:rPr>
        <w:t>Развивающий блок</w:t>
      </w:r>
      <w:r w:rsidRPr="00482393">
        <w:rPr>
          <w:rFonts w:cs="Tahoma"/>
          <w:color w:val="000000"/>
        </w:rPr>
        <w:t xml:space="preserve"> – продолжительность с 9.00 до 12.00 часов – представляет собой организационное обучение согласно учебному плану.</w:t>
      </w:r>
    </w:p>
    <w:p w:rsidR="003D2D28" w:rsidRPr="00482393" w:rsidRDefault="003D2D28" w:rsidP="00213E93">
      <w:pPr>
        <w:widowControl w:val="0"/>
        <w:suppressAutoHyphens/>
        <w:spacing w:line="240" w:lineRule="atLeast"/>
        <w:ind w:firstLine="720"/>
        <w:jc w:val="both"/>
        <w:rPr>
          <w:rFonts w:cs="Tahoma"/>
          <w:color w:val="000000"/>
        </w:rPr>
      </w:pPr>
    </w:p>
    <w:p w:rsidR="003D2D28" w:rsidRPr="00482393" w:rsidRDefault="003D2D28" w:rsidP="00213E93">
      <w:pPr>
        <w:widowControl w:val="0"/>
        <w:suppressAutoHyphens/>
        <w:spacing w:line="240" w:lineRule="atLeast"/>
        <w:ind w:firstLine="720"/>
        <w:jc w:val="both"/>
        <w:rPr>
          <w:rFonts w:cs="Tahoma"/>
          <w:color w:val="000000"/>
        </w:rPr>
      </w:pPr>
    </w:p>
    <w:p w:rsidR="003D2D28" w:rsidRPr="00482393" w:rsidRDefault="003D2D28" w:rsidP="00213E93">
      <w:pPr>
        <w:widowControl w:val="0"/>
        <w:suppressAutoHyphens/>
        <w:spacing w:line="240" w:lineRule="atLeast"/>
        <w:ind w:firstLine="720"/>
        <w:jc w:val="both"/>
        <w:rPr>
          <w:rFonts w:cs="Tahoma"/>
          <w:color w:val="000000"/>
        </w:rPr>
      </w:pPr>
      <w:r w:rsidRPr="00482393">
        <w:rPr>
          <w:rFonts w:cs="Tahoma"/>
          <w:b/>
          <w:color w:val="000000"/>
        </w:rPr>
        <w:t>3.</w:t>
      </w:r>
      <w:r w:rsidRPr="00482393">
        <w:rPr>
          <w:rFonts w:cs="Tahoma"/>
          <w:b/>
          <w:color w:val="000000"/>
          <w:u w:val="single"/>
        </w:rPr>
        <w:t>Вечерний блок</w:t>
      </w:r>
      <w:r w:rsidRPr="00482393">
        <w:rPr>
          <w:rFonts w:cs="Tahoma"/>
          <w:color w:val="000000"/>
        </w:rPr>
        <w:t>– продолжительность с 15.15.  до 17.30 часов – включает в себя:</w:t>
      </w:r>
    </w:p>
    <w:p w:rsidR="003D2D28" w:rsidRPr="00482393" w:rsidRDefault="003D2D28" w:rsidP="00213E93">
      <w:pPr>
        <w:widowControl w:val="0"/>
        <w:numPr>
          <w:ilvl w:val="1"/>
          <w:numId w:val="2"/>
        </w:numPr>
        <w:suppressAutoHyphens/>
        <w:spacing w:line="240" w:lineRule="atLeast"/>
        <w:jc w:val="both"/>
        <w:rPr>
          <w:rFonts w:cs="Tahoma"/>
          <w:color w:val="000000"/>
          <w:lang w:val="en-US"/>
        </w:rPr>
      </w:pPr>
      <w:r w:rsidRPr="00482393">
        <w:rPr>
          <w:rFonts w:cs="Tahoma"/>
          <w:color w:val="000000"/>
          <w:lang w:val="en-US"/>
        </w:rPr>
        <w:t xml:space="preserve">Кружковая </w:t>
      </w:r>
      <w:r>
        <w:rPr>
          <w:rFonts w:cs="Tahoma"/>
          <w:color w:val="000000"/>
        </w:rPr>
        <w:t xml:space="preserve"> </w:t>
      </w:r>
      <w:r w:rsidRPr="00482393">
        <w:rPr>
          <w:rFonts w:cs="Tahoma"/>
          <w:color w:val="000000"/>
          <w:lang w:val="en-US"/>
        </w:rPr>
        <w:t xml:space="preserve">деятельность / индивидуальная работа </w:t>
      </w:r>
    </w:p>
    <w:p w:rsidR="003D2D28" w:rsidRPr="00482393" w:rsidRDefault="003D2D28" w:rsidP="00213E93">
      <w:pPr>
        <w:widowControl w:val="0"/>
        <w:numPr>
          <w:ilvl w:val="1"/>
          <w:numId w:val="2"/>
        </w:numPr>
        <w:suppressAutoHyphens/>
        <w:spacing w:line="240" w:lineRule="atLeast"/>
        <w:jc w:val="both"/>
        <w:rPr>
          <w:rFonts w:cs="Tahoma"/>
          <w:color w:val="000000"/>
          <w:lang w:val="en-US"/>
        </w:rPr>
      </w:pPr>
      <w:r>
        <w:rPr>
          <w:rFonts w:cs="Tahoma"/>
          <w:color w:val="000000"/>
          <w:lang w:val="en-US"/>
        </w:rPr>
        <w:t>Самостоятельн</w:t>
      </w:r>
      <w:r>
        <w:rPr>
          <w:rFonts w:cs="Tahoma"/>
          <w:color w:val="000000"/>
        </w:rPr>
        <w:t xml:space="preserve">ая </w:t>
      </w:r>
      <w:r>
        <w:rPr>
          <w:rFonts w:cs="Tahoma"/>
          <w:color w:val="000000"/>
          <w:lang w:val="en-US"/>
        </w:rPr>
        <w:t xml:space="preserve"> игров</w:t>
      </w:r>
      <w:r>
        <w:rPr>
          <w:rFonts w:cs="Tahoma"/>
          <w:color w:val="000000"/>
        </w:rPr>
        <w:t>ая</w:t>
      </w:r>
      <w:r w:rsidRPr="00482393">
        <w:rPr>
          <w:rFonts w:cs="Tahoma"/>
          <w:color w:val="000000"/>
          <w:lang w:val="en-US"/>
        </w:rPr>
        <w:t xml:space="preserve">  деятельность ребенка  </w:t>
      </w:r>
    </w:p>
    <w:p w:rsidR="003D2D28" w:rsidRPr="00F6113D" w:rsidRDefault="003D2D28" w:rsidP="00213E93">
      <w:pPr>
        <w:widowControl w:val="0"/>
        <w:numPr>
          <w:ilvl w:val="1"/>
          <w:numId w:val="2"/>
        </w:numPr>
        <w:suppressAutoHyphens/>
        <w:spacing w:line="240" w:lineRule="atLeast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Совместная</w:t>
      </w:r>
      <w:r w:rsidRPr="00F6113D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 xml:space="preserve"> </w:t>
      </w:r>
      <w:r w:rsidRPr="00F6113D">
        <w:rPr>
          <w:rFonts w:cs="Tahoma"/>
          <w:color w:val="000000"/>
        </w:rPr>
        <w:t>деятельность</w:t>
      </w:r>
      <w:r>
        <w:rPr>
          <w:rFonts w:cs="Tahoma"/>
          <w:color w:val="000000"/>
        </w:rPr>
        <w:t xml:space="preserve"> </w:t>
      </w:r>
      <w:r w:rsidRPr="00F6113D">
        <w:rPr>
          <w:rFonts w:cs="Tahoma"/>
          <w:color w:val="000000"/>
        </w:rPr>
        <w:t xml:space="preserve"> воспитателя и ребенка</w:t>
      </w:r>
    </w:p>
    <w:p w:rsidR="003D2D28" w:rsidRDefault="003D2D28" w:rsidP="00213E93">
      <w:pPr>
        <w:widowControl w:val="0"/>
        <w:suppressAutoHyphens/>
        <w:jc w:val="both"/>
        <w:rPr>
          <w:rFonts w:cs="Tahoma"/>
          <w:color w:val="000000"/>
        </w:rPr>
      </w:pPr>
      <w:r w:rsidRPr="00482393">
        <w:rPr>
          <w:rFonts w:cs="Tahoma"/>
          <w:color w:val="000000"/>
        </w:rPr>
        <w:t xml:space="preserve">   Педагогам предоставляется право варьировать место занятий в педагогическом процессе, интегрируя (объединяя) содержание различных видов занятий в зависимости от поставленных целей и задач обучения и воспитания. Воспитатели и узкие специалисты координируют содержание проводимых занятий, осуществляя совместное планирование, обсуждая достижения и проблемы отдельных детей и группы в целом.</w:t>
      </w:r>
    </w:p>
    <w:p w:rsidR="003D2D28" w:rsidRDefault="003D2D28" w:rsidP="00213E93">
      <w:pPr>
        <w:widowControl w:val="0"/>
        <w:suppressAutoHyphens/>
        <w:jc w:val="both"/>
        <w:rPr>
          <w:rFonts w:cs="Tahoma"/>
          <w:color w:val="000000"/>
        </w:rPr>
      </w:pPr>
    </w:p>
    <w:p w:rsidR="003D2D28" w:rsidRPr="00686E04" w:rsidRDefault="003D2D28" w:rsidP="00A0313D">
      <w:pPr>
        <w:spacing w:before="100" w:beforeAutospacing="1" w:after="100" w:afterAutospacing="1" w:line="270" w:lineRule="atLeast"/>
        <w:jc w:val="center"/>
        <w:rPr>
          <w:color w:val="573A24"/>
          <w:sz w:val="26"/>
          <w:szCs w:val="26"/>
        </w:rPr>
      </w:pPr>
      <w:r w:rsidRPr="00686E04">
        <w:rPr>
          <w:b/>
          <w:bCs/>
          <w:color w:val="573A24"/>
          <w:sz w:val="26"/>
          <w:szCs w:val="26"/>
          <w:u w:val="single"/>
        </w:rPr>
        <w:t>Максимально допустимый объем образовательной нагрузки в разных возрастных группах</w:t>
      </w:r>
    </w:p>
    <w:p w:rsidR="003D2D28" w:rsidRPr="00686E04" w:rsidRDefault="003D2D28" w:rsidP="00A0313D">
      <w:pPr>
        <w:spacing w:before="100" w:beforeAutospacing="1" w:after="100" w:afterAutospacing="1" w:line="270" w:lineRule="atLeast"/>
        <w:rPr>
          <w:color w:val="573A24"/>
          <w:sz w:val="26"/>
          <w:szCs w:val="26"/>
        </w:rPr>
      </w:pPr>
      <w:r w:rsidRPr="00686E04">
        <w:rPr>
          <w:b/>
          <w:bCs/>
          <w:color w:val="573A24"/>
          <w:sz w:val="26"/>
          <w:szCs w:val="26"/>
        </w:rPr>
        <w:t xml:space="preserve">В соответствии </w:t>
      </w:r>
      <w:r>
        <w:rPr>
          <w:b/>
          <w:bCs/>
          <w:color w:val="573A24"/>
          <w:sz w:val="26"/>
          <w:szCs w:val="26"/>
        </w:rPr>
        <w:t>с требованиями СанПиН 2.4.3648</w:t>
      </w:r>
      <w:r w:rsidRPr="00686E04">
        <w:rPr>
          <w:b/>
          <w:bCs/>
          <w:color w:val="573A24"/>
          <w:sz w:val="26"/>
          <w:szCs w:val="26"/>
        </w:rPr>
        <w:t>-</w:t>
      </w:r>
      <w:r>
        <w:rPr>
          <w:b/>
          <w:bCs/>
          <w:color w:val="573A24"/>
          <w:sz w:val="26"/>
          <w:szCs w:val="26"/>
        </w:rPr>
        <w:t xml:space="preserve"> 20 от 28.09.20 № 28</w:t>
      </w:r>
    </w:p>
    <w:p w:rsidR="003D2D28" w:rsidRPr="00AD7D33" w:rsidRDefault="003D2D28" w:rsidP="00A0313D">
      <w:pPr>
        <w:spacing w:before="100" w:beforeAutospacing="1" w:after="100" w:afterAutospacing="1" w:line="270" w:lineRule="atLeast"/>
        <w:rPr>
          <w:rFonts w:ascii="Arial" w:hAnsi="Arial" w:cs="Arial"/>
          <w:color w:val="573A24"/>
          <w:sz w:val="18"/>
          <w:szCs w:val="18"/>
        </w:rPr>
      </w:pPr>
      <w:r w:rsidRPr="00AD7D33">
        <w:rPr>
          <w:rFonts w:ascii="Arial" w:hAnsi="Arial" w:cs="Arial"/>
          <w:b/>
          <w:bCs/>
          <w:color w:val="573A24"/>
        </w:rPr>
        <w:t> </w:t>
      </w:r>
    </w:p>
    <w:tbl>
      <w:tblPr>
        <w:tblW w:w="140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81"/>
        <w:gridCol w:w="3329"/>
        <w:gridCol w:w="2634"/>
        <w:gridCol w:w="3393"/>
        <w:gridCol w:w="1960"/>
      </w:tblGrid>
      <w:tr w:rsidR="003D2D28" w:rsidRPr="00686E04" w:rsidTr="00A0313D">
        <w:trPr>
          <w:trHeight w:val="1172"/>
          <w:tblCellSpacing w:w="0" w:type="dxa"/>
        </w:trPr>
        <w:tc>
          <w:tcPr>
            <w:tcW w:w="278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Продолжительность непрерывной образовательной деятельности</w:t>
            </w:r>
          </w:p>
        </w:tc>
        <w:tc>
          <w:tcPr>
            <w:tcW w:w="6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Максимально допустимый объем образовательной нагрузки</w:t>
            </w:r>
          </w:p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(Временная длительность)</w:t>
            </w:r>
          </w:p>
        </w:tc>
        <w:tc>
          <w:tcPr>
            <w:tcW w:w="1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Недельная нагрузка</w:t>
            </w:r>
          </w:p>
        </w:tc>
      </w:tr>
      <w:tr w:rsidR="003D2D28" w:rsidRPr="00686E04" w:rsidTr="00A0313D">
        <w:trPr>
          <w:trHeight w:val="14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D28" w:rsidRPr="00686E04" w:rsidRDefault="003D2D28" w:rsidP="0013739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D28" w:rsidRPr="00686E04" w:rsidRDefault="003D2D28" w:rsidP="00137390">
            <w:pPr>
              <w:rPr>
                <w:sz w:val="26"/>
                <w:szCs w:val="26"/>
              </w:rPr>
            </w:pP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I половина дня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II половина дня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D2D28" w:rsidRPr="00686E04" w:rsidRDefault="003D2D28" w:rsidP="00137390">
            <w:pPr>
              <w:rPr>
                <w:sz w:val="26"/>
                <w:szCs w:val="26"/>
              </w:rPr>
            </w:pPr>
          </w:p>
        </w:tc>
      </w:tr>
      <w:tr w:rsidR="003D2D28" w:rsidRPr="00686E04" w:rsidTr="00A0313D">
        <w:trPr>
          <w:trHeight w:val="890"/>
          <w:tblCellSpacing w:w="0" w:type="dxa"/>
        </w:trPr>
        <w:tc>
          <w:tcPr>
            <w:tcW w:w="27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2-я гр. ран. возраста</w:t>
            </w:r>
            <w:r w:rsidRPr="00686E04">
              <w:rPr>
                <w:sz w:val="26"/>
                <w:szCs w:val="26"/>
              </w:rPr>
              <w:t> (2-3 года)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10 мин.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10 мин.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10 мин.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1 ч. 40 мин</w:t>
            </w:r>
          </w:p>
        </w:tc>
      </w:tr>
      <w:tr w:rsidR="003D2D28" w:rsidRPr="00686E04" w:rsidTr="00A0313D">
        <w:trPr>
          <w:trHeight w:val="593"/>
          <w:tblCellSpacing w:w="0" w:type="dxa"/>
        </w:trPr>
        <w:tc>
          <w:tcPr>
            <w:tcW w:w="27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</w:t>
            </w:r>
            <w:r w:rsidRPr="00686E04">
              <w:rPr>
                <w:sz w:val="26"/>
                <w:szCs w:val="26"/>
              </w:rPr>
              <w:t>ладшая(3-4 года)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15 мин.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30 мин.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—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2 ч. 45 мин</w:t>
            </w:r>
          </w:p>
        </w:tc>
      </w:tr>
      <w:tr w:rsidR="003D2D28" w:rsidRPr="00686E04" w:rsidTr="00A0313D">
        <w:trPr>
          <w:trHeight w:val="297"/>
          <w:tblCellSpacing w:w="0" w:type="dxa"/>
        </w:trPr>
        <w:tc>
          <w:tcPr>
            <w:tcW w:w="27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Средняя(4-5 лет)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20 мин.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40 мин.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—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4 ч.</w:t>
            </w:r>
          </w:p>
        </w:tc>
      </w:tr>
      <w:tr w:rsidR="003D2D28" w:rsidRPr="00686E04" w:rsidTr="00A0313D">
        <w:trPr>
          <w:trHeight w:val="861"/>
          <w:tblCellSpacing w:w="0" w:type="dxa"/>
        </w:trPr>
        <w:tc>
          <w:tcPr>
            <w:tcW w:w="27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Старшая(5-6 лет)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25 мин.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50 мин.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25 мин.</w:t>
            </w:r>
          </w:p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Не &gt;2 раз в неделю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6 ч. 25 мин</w:t>
            </w:r>
          </w:p>
        </w:tc>
      </w:tr>
      <w:tr w:rsidR="003D2D28" w:rsidRPr="00686E04" w:rsidTr="00A0313D">
        <w:trPr>
          <w:trHeight w:val="875"/>
          <w:tblCellSpacing w:w="0" w:type="dxa"/>
        </w:trPr>
        <w:tc>
          <w:tcPr>
            <w:tcW w:w="27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</w:t>
            </w:r>
            <w:r w:rsidRPr="00686E04">
              <w:rPr>
                <w:sz w:val="26"/>
                <w:szCs w:val="26"/>
              </w:rPr>
              <w:t>тельная (6-7 лет)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30 мин.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1 ч.30 мин.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30 мин.</w:t>
            </w:r>
          </w:p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Не &gt;3 раз в неделю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ч.</w:t>
            </w:r>
            <w:r w:rsidRPr="00686E04">
              <w:rPr>
                <w:sz w:val="26"/>
                <w:szCs w:val="26"/>
              </w:rPr>
              <w:t xml:space="preserve"> мин</w:t>
            </w:r>
          </w:p>
        </w:tc>
      </w:tr>
      <w:tr w:rsidR="003D2D28" w:rsidRPr="00686E04" w:rsidTr="00A0313D">
        <w:trPr>
          <w:trHeight w:val="593"/>
          <w:tblCellSpacing w:w="0" w:type="dxa"/>
        </w:trPr>
        <w:tc>
          <w:tcPr>
            <w:tcW w:w="14097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i/>
                <w:iCs/>
                <w:sz w:val="26"/>
                <w:szCs w:val="26"/>
              </w:rPr>
              <w:t>Перерывы между периодами непрерывной образовательной деятельности – не менее 10 минут</w:t>
            </w:r>
            <w:r w:rsidRPr="00686E04">
              <w:rPr>
                <w:sz w:val="26"/>
                <w:szCs w:val="26"/>
              </w:rPr>
              <w:t>.</w:t>
            </w:r>
          </w:p>
        </w:tc>
      </w:tr>
    </w:tbl>
    <w:p w:rsidR="003D2D28" w:rsidRPr="00686E04" w:rsidRDefault="003D2D28" w:rsidP="00A0313D">
      <w:pPr>
        <w:spacing w:before="100" w:beforeAutospacing="1" w:after="100" w:afterAutospacing="1" w:line="270" w:lineRule="atLeast"/>
        <w:jc w:val="center"/>
        <w:rPr>
          <w:color w:val="573A24"/>
          <w:sz w:val="26"/>
          <w:szCs w:val="26"/>
        </w:rPr>
      </w:pPr>
      <w:r w:rsidRPr="00686E04">
        <w:rPr>
          <w:b/>
          <w:bCs/>
          <w:color w:val="573A24"/>
          <w:sz w:val="26"/>
          <w:szCs w:val="26"/>
          <w:u w:val="single"/>
        </w:rPr>
        <w:t> </w:t>
      </w:r>
    </w:p>
    <w:p w:rsidR="003D2D28" w:rsidRDefault="003D2D28" w:rsidP="00A0313D">
      <w:pPr>
        <w:spacing w:before="100" w:beforeAutospacing="1" w:after="100" w:afterAutospacing="1" w:line="270" w:lineRule="atLeast"/>
        <w:jc w:val="center"/>
        <w:rPr>
          <w:b/>
          <w:bCs/>
          <w:color w:val="573A24"/>
          <w:sz w:val="26"/>
          <w:szCs w:val="26"/>
          <w:u w:val="single"/>
        </w:rPr>
      </w:pPr>
    </w:p>
    <w:p w:rsidR="003D2D28" w:rsidRDefault="003D2D28" w:rsidP="00A0313D">
      <w:pPr>
        <w:spacing w:before="100" w:beforeAutospacing="1" w:after="100" w:afterAutospacing="1" w:line="270" w:lineRule="atLeast"/>
        <w:jc w:val="center"/>
        <w:rPr>
          <w:b/>
          <w:bCs/>
          <w:color w:val="573A24"/>
          <w:sz w:val="26"/>
          <w:szCs w:val="26"/>
          <w:u w:val="single"/>
        </w:rPr>
      </w:pPr>
    </w:p>
    <w:p w:rsidR="003D2D28" w:rsidRPr="00686E04" w:rsidRDefault="003D2D28" w:rsidP="00A0313D">
      <w:pPr>
        <w:spacing w:before="100" w:beforeAutospacing="1" w:after="100" w:afterAutospacing="1" w:line="270" w:lineRule="atLeast"/>
        <w:jc w:val="center"/>
        <w:rPr>
          <w:color w:val="573A24"/>
          <w:sz w:val="26"/>
          <w:szCs w:val="26"/>
        </w:rPr>
      </w:pPr>
      <w:r w:rsidRPr="00686E04">
        <w:rPr>
          <w:b/>
          <w:bCs/>
          <w:color w:val="573A24"/>
          <w:sz w:val="26"/>
          <w:szCs w:val="26"/>
          <w:u w:val="single"/>
        </w:rPr>
        <w:t>Максимально допустимый объем недельной  образовательной нагрузки в разных возрастных группах</w:t>
      </w:r>
    </w:p>
    <w:tbl>
      <w:tblPr>
        <w:tblW w:w="140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81"/>
        <w:gridCol w:w="3329"/>
        <w:gridCol w:w="2634"/>
        <w:gridCol w:w="3393"/>
        <w:gridCol w:w="1960"/>
      </w:tblGrid>
      <w:tr w:rsidR="003D2D28" w:rsidRPr="00686E04" w:rsidTr="00A0313D">
        <w:trPr>
          <w:trHeight w:val="1223"/>
          <w:tblCellSpacing w:w="0" w:type="dxa"/>
        </w:trPr>
        <w:tc>
          <w:tcPr>
            <w:tcW w:w="278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Продолжительность непрерывной образовательной деятельности</w:t>
            </w:r>
          </w:p>
        </w:tc>
        <w:tc>
          <w:tcPr>
            <w:tcW w:w="6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Максимально допустимый объем образовательной нагрузки</w:t>
            </w:r>
          </w:p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(кол-во НОД)</w:t>
            </w:r>
          </w:p>
        </w:tc>
        <w:tc>
          <w:tcPr>
            <w:tcW w:w="1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Недельная нагрузка</w:t>
            </w:r>
          </w:p>
        </w:tc>
      </w:tr>
      <w:tr w:rsidR="003D2D28" w:rsidRPr="00686E04" w:rsidTr="00A0313D">
        <w:trPr>
          <w:trHeight w:val="14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D28" w:rsidRPr="00686E04" w:rsidRDefault="003D2D28" w:rsidP="0013739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D28" w:rsidRPr="00686E04" w:rsidRDefault="003D2D28" w:rsidP="00137390">
            <w:pPr>
              <w:rPr>
                <w:sz w:val="26"/>
                <w:szCs w:val="26"/>
              </w:rPr>
            </w:pP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I половина дня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II половина дня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D2D28" w:rsidRPr="00686E04" w:rsidRDefault="003D2D28" w:rsidP="00137390">
            <w:pPr>
              <w:rPr>
                <w:sz w:val="26"/>
                <w:szCs w:val="26"/>
              </w:rPr>
            </w:pPr>
          </w:p>
        </w:tc>
      </w:tr>
      <w:tr w:rsidR="003D2D28" w:rsidRPr="00686E04" w:rsidTr="00A0313D">
        <w:trPr>
          <w:trHeight w:val="929"/>
          <w:tblCellSpacing w:w="0" w:type="dxa"/>
        </w:trPr>
        <w:tc>
          <w:tcPr>
            <w:tcW w:w="27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86E04">
              <w:rPr>
                <w:sz w:val="26"/>
                <w:szCs w:val="26"/>
              </w:rPr>
              <w:t xml:space="preserve">-я </w:t>
            </w:r>
            <w:r>
              <w:rPr>
                <w:sz w:val="26"/>
                <w:szCs w:val="26"/>
              </w:rPr>
              <w:t xml:space="preserve"> гр. ран. возраста </w:t>
            </w:r>
            <w:r w:rsidRPr="00686E04">
              <w:rPr>
                <w:sz w:val="26"/>
                <w:szCs w:val="26"/>
              </w:rPr>
              <w:t> (2-3 года)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10 мин.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1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1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10</w:t>
            </w:r>
          </w:p>
        </w:tc>
      </w:tr>
      <w:tr w:rsidR="003D2D28" w:rsidRPr="00686E04" w:rsidTr="00A0313D">
        <w:trPr>
          <w:trHeight w:val="619"/>
          <w:tblCellSpacing w:w="0" w:type="dxa"/>
        </w:trPr>
        <w:tc>
          <w:tcPr>
            <w:tcW w:w="27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</w:t>
            </w:r>
            <w:r w:rsidRPr="00686E04">
              <w:rPr>
                <w:sz w:val="26"/>
                <w:szCs w:val="26"/>
              </w:rPr>
              <w:t>ладшая(3-4 года)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15 мин.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2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—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10</w:t>
            </w:r>
          </w:p>
        </w:tc>
      </w:tr>
      <w:tr w:rsidR="003D2D28" w:rsidRPr="00686E04" w:rsidTr="00A0313D">
        <w:trPr>
          <w:trHeight w:val="310"/>
          <w:tblCellSpacing w:w="0" w:type="dxa"/>
        </w:trPr>
        <w:tc>
          <w:tcPr>
            <w:tcW w:w="27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Средняя(4-5 лет)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20 мин.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2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—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3D2D28" w:rsidRPr="00686E04" w:rsidTr="00A0313D">
        <w:trPr>
          <w:trHeight w:val="898"/>
          <w:tblCellSpacing w:w="0" w:type="dxa"/>
        </w:trPr>
        <w:tc>
          <w:tcPr>
            <w:tcW w:w="27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Старшая(5-6 лет)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25 мин.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2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1</w:t>
            </w:r>
          </w:p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Не &gt;2 раз в неделю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3D2D28" w:rsidRPr="00686E04" w:rsidTr="00A0313D">
        <w:trPr>
          <w:trHeight w:val="913"/>
          <w:tblCellSpacing w:w="0" w:type="dxa"/>
        </w:trPr>
        <w:tc>
          <w:tcPr>
            <w:tcW w:w="27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</w:t>
            </w:r>
            <w:r w:rsidRPr="00686E04">
              <w:rPr>
                <w:sz w:val="26"/>
                <w:szCs w:val="26"/>
              </w:rPr>
              <w:t>тельная (6-7 лет)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30 мин.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3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1</w:t>
            </w:r>
          </w:p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Не &gt;3 раз в неделю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3D2D28" w:rsidRPr="00686E04" w:rsidTr="00A0313D">
        <w:trPr>
          <w:trHeight w:val="1207"/>
          <w:tblCellSpacing w:w="0" w:type="dxa"/>
        </w:trPr>
        <w:tc>
          <w:tcPr>
            <w:tcW w:w="14097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3D2D28" w:rsidRPr="00686E04" w:rsidRDefault="003D2D28" w:rsidP="0013739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6E04">
              <w:rPr>
                <w:i/>
                <w:iCs/>
                <w:sz w:val="26"/>
                <w:szCs w:val="26"/>
              </w:rPr>
              <w:t>Перерывы между периодами непрерывной образовательной деятельности – не менее 10 минут</w:t>
            </w:r>
            <w:r w:rsidRPr="00686E04">
              <w:rPr>
                <w:sz w:val="26"/>
                <w:szCs w:val="26"/>
              </w:rPr>
              <w:t>.</w:t>
            </w:r>
          </w:p>
          <w:p w:rsidR="003D2D28" w:rsidRPr="00686E04" w:rsidRDefault="003D2D28" w:rsidP="0013739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86E04">
              <w:rPr>
                <w:sz w:val="26"/>
                <w:szCs w:val="26"/>
              </w:rPr>
              <w:t> </w:t>
            </w:r>
          </w:p>
        </w:tc>
      </w:tr>
    </w:tbl>
    <w:p w:rsidR="003D2D28" w:rsidRDefault="003D2D28" w:rsidP="00A0313D">
      <w:pPr>
        <w:jc w:val="center"/>
        <w:rPr>
          <w:b/>
        </w:rPr>
      </w:pPr>
    </w:p>
    <w:p w:rsidR="003D2D28" w:rsidRDefault="003D2D28" w:rsidP="00A0313D">
      <w:pPr>
        <w:jc w:val="center"/>
        <w:rPr>
          <w:b/>
        </w:rPr>
      </w:pPr>
    </w:p>
    <w:p w:rsidR="003D2D28" w:rsidRDefault="003D2D28" w:rsidP="00213E93">
      <w:pPr>
        <w:widowControl w:val="0"/>
        <w:suppressAutoHyphens/>
        <w:jc w:val="both"/>
        <w:rPr>
          <w:rFonts w:cs="Tahoma"/>
          <w:color w:val="000000"/>
        </w:rPr>
      </w:pPr>
    </w:p>
    <w:p w:rsidR="003D2D28" w:rsidRDefault="003D2D28" w:rsidP="00213E93">
      <w:pPr>
        <w:widowControl w:val="0"/>
        <w:suppressAutoHyphens/>
        <w:jc w:val="both"/>
        <w:rPr>
          <w:rFonts w:cs="Tahoma"/>
          <w:color w:val="000000"/>
        </w:rPr>
      </w:pPr>
    </w:p>
    <w:p w:rsidR="003D2D28" w:rsidRDefault="003D2D28" w:rsidP="00213E93">
      <w:pPr>
        <w:widowControl w:val="0"/>
        <w:suppressAutoHyphens/>
        <w:jc w:val="both"/>
        <w:rPr>
          <w:rFonts w:cs="Tahoma"/>
          <w:color w:val="000000"/>
        </w:rPr>
      </w:pPr>
    </w:p>
    <w:p w:rsidR="003D2D28" w:rsidRDefault="003D2D28" w:rsidP="00213E93">
      <w:pPr>
        <w:widowControl w:val="0"/>
        <w:suppressAutoHyphens/>
        <w:jc w:val="both"/>
        <w:rPr>
          <w:rFonts w:cs="Tahoma"/>
          <w:color w:val="000000"/>
        </w:rPr>
      </w:pPr>
    </w:p>
    <w:p w:rsidR="003D2D28" w:rsidRDefault="003D2D28" w:rsidP="00213E93">
      <w:pPr>
        <w:widowControl w:val="0"/>
        <w:suppressAutoHyphens/>
        <w:jc w:val="both"/>
        <w:rPr>
          <w:rFonts w:cs="Tahoma"/>
          <w:color w:val="000000"/>
        </w:rPr>
      </w:pPr>
    </w:p>
    <w:p w:rsidR="003D2D28" w:rsidRDefault="003D2D28" w:rsidP="00213E93">
      <w:pPr>
        <w:widowControl w:val="0"/>
        <w:suppressAutoHyphens/>
        <w:jc w:val="both"/>
        <w:rPr>
          <w:rFonts w:cs="Tahoma"/>
          <w:color w:val="000000"/>
        </w:rPr>
      </w:pPr>
    </w:p>
    <w:p w:rsidR="003D2D28" w:rsidRDefault="003D2D28" w:rsidP="00213E93">
      <w:pPr>
        <w:widowControl w:val="0"/>
        <w:suppressAutoHyphens/>
        <w:jc w:val="both"/>
        <w:rPr>
          <w:rFonts w:cs="Tahoma"/>
          <w:color w:val="000000"/>
        </w:rPr>
      </w:pPr>
    </w:p>
    <w:p w:rsidR="003D2D28" w:rsidRDefault="003D2D28" w:rsidP="00213E93">
      <w:pPr>
        <w:widowControl w:val="0"/>
        <w:suppressAutoHyphens/>
        <w:jc w:val="both"/>
        <w:rPr>
          <w:rFonts w:cs="Tahoma"/>
          <w:color w:val="000000"/>
        </w:rPr>
      </w:pPr>
    </w:p>
    <w:p w:rsidR="003D2D28" w:rsidRDefault="003D2D28" w:rsidP="00213E93">
      <w:pPr>
        <w:widowControl w:val="0"/>
        <w:suppressAutoHyphens/>
        <w:jc w:val="both"/>
        <w:rPr>
          <w:rFonts w:cs="Tahoma"/>
          <w:color w:val="000000"/>
        </w:rPr>
      </w:pPr>
    </w:p>
    <w:p w:rsidR="003D2D28" w:rsidRDefault="003D2D28" w:rsidP="00213E93">
      <w:pPr>
        <w:widowControl w:val="0"/>
        <w:suppressAutoHyphens/>
        <w:jc w:val="both"/>
        <w:rPr>
          <w:rFonts w:cs="Tahoma"/>
          <w:color w:val="000000"/>
        </w:rPr>
      </w:pPr>
    </w:p>
    <w:p w:rsidR="003D2D28" w:rsidRDefault="003D2D28" w:rsidP="00213E93">
      <w:pPr>
        <w:widowControl w:val="0"/>
        <w:suppressAutoHyphens/>
        <w:jc w:val="both"/>
        <w:rPr>
          <w:rFonts w:cs="Tahoma"/>
          <w:color w:val="000000"/>
        </w:rPr>
      </w:pPr>
    </w:p>
    <w:p w:rsidR="003D2D28" w:rsidRPr="00482393" w:rsidRDefault="003D2D28" w:rsidP="00213E93">
      <w:pPr>
        <w:widowControl w:val="0"/>
        <w:suppressAutoHyphens/>
        <w:jc w:val="both"/>
        <w:rPr>
          <w:rFonts w:cs="Tahoma"/>
          <w:color w:val="000000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7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750"/>
        <w:gridCol w:w="1080"/>
        <w:gridCol w:w="900"/>
        <w:gridCol w:w="720"/>
      </w:tblGrid>
      <w:tr w:rsidR="003D2D28" w:rsidTr="00D805F4">
        <w:tc>
          <w:tcPr>
            <w:tcW w:w="1947" w:type="dxa"/>
          </w:tcPr>
          <w:p w:rsidR="003D2D28" w:rsidRDefault="003D2D28" w:rsidP="00446A8C">
            <w:r>
              <w:t>Возраст</w:t>
            </w:r>
          </w:p>
        </w:tc>
        <w:tc>
          <w:tcPr>
            <w:tcW w:w="2799" w:type="dxa"/>
            <w:gridSpan w:val="3"/>
          </w:tcPr>
          <w:p w:rsidR="003D2D28" w:rsidRDefault="003D2D28" w:rsidP="00446A8C">
            <w:r>
              <w:t>Ранний возраст</w:t>
            </w:r>
          </w:p>
          <w:p w:rsidR="003D2D28" w:rsidRDefault="003D2D28" w:rsidP="00446A8C">
            <w:r>
              <w:t>( 2-3 года)</w:t>
            </w:r>
          </w:p>
        </w:tc>
        <w:tc>
          <w:tcPr>
            <w:tcW w:w="2799" w:type="dxa"/>
            <w:gridSpan w:val="3"/>
          </w:tcPr>
          <w:p w:rsidR="003D2D28" w:rsidRDefault="003D2D28" w:rsidP="00446A8C">
            <w:r>
              <w:t>Младшая группа</w:t>
            </w:r>
          </w:p>
          <w:p w:rsidR="003D2D28" w:rsidRDefault="003D2D28" w:rsidP="00446A8C">
            <w:r>
              <w:t>(3-4 года)</w:t>
            </w:r>
          </w:p>
        </w:tc>
        <w:tc>
          <w:tcPr>
            <w:tcW w:w="2799" w:type="dxa"/>
            <w:gridSpan w:val="3"/>
          </w:tcPr>
          <w:p w:rsidR="003D2D28" w:rsidRDefault="003D2D28" w:rsidP="00446A8C">
            <w:r>
              <w:t xml:space="preserve">Средняя группа </w:t>
            </w:r>
          </w:p>
          <w:p w:rsidR="003D2D28" w:rsidRDefault="003D2D28" w:rsidP="00446A8C">
            <w:r>
              <w:t>(4-5 лет)</w:t>
            </w:r>
          </w:p>
        </w:tc>
        <w:tc>
          <w:tcPr>
            <w:tcW w:w="2616" w:type="dxa"/>
            <w:gridSpan w:val="3"/>
          </w:tcPr>
          <w:p w:rsidR="003D2D28" w:rsidRDefault="003D2D28" w:rsidP="00446A8C">
            <w:r>
              <w:t xml:space="preserve"> Старшая группа</w:t>
            </w:r>
          </w:p>
          <w:p w:rsidR="003D2D28" w:rsidRDefault="003D2D28" w:rsidP="00446A8C">
            <w:r>
              <w:t xml:space="preserve"> ( 5-6 лет)</w:t>
            </w:r>
          </w:p>
        </w:tc>
        <w:tc>
          <w:tcPr>
            <w:tcW w:w="2700" w:type="dxa"/>
            <w:gridSpan w:val="3"/>
          </w:tcPr>
          <w:p w:rsidR="003D2D28" w:rsidRDefault="003D2D28" w:rsidP="00446A8C">
            <w:r>
              <w:t xml:space="preserve"> Подготовительная группа</w:t>
            </w:r>
          </w:p>
          <w:p w:rsidR="003D2D28" w:rsidRDefault="003D2D28" w:rsidP="00446A8C">
            <w:r>
              <w:t>( 6-7 лет)</w:t>
            </w:r>
          </w:p>
        </w:tc>
      </w:tr>
      <w:tr w:rsidR="003D2D28" w:rsidTr="00D805F4">
        <w:tc>
          <w:tcPr>
            <w:tcW w:w="1947" w:type="dxa"/>
          </w:tcPr>
          <w:p w:rsidR="003D2D28" w:rsidRDefault="003D2D28" w:rsidP="00446A8C"/>
        </w:tc>
        <w:tc>
          <w:tcPr>
            <w:tcW w:w="933" w:type="dxa"/>
          </w:tcPr>
          <w:p w:rsidR="003D2D28" w:rsidRDefault="003D2D28" w:rsidP="00446A8C">
            <w:r>
              <w:t>неделя</w:t>
            </w:r>
          </w:p>
        </w:tc>
        <w:tc>
          <w:tcPr>
            <w:tcW w:w="933" w:type="dxa"/>
          </w:tcPr>
          <w:p w:rsidR="003D2D28" w:rsidRDefault="003D2D28" w:rsidP="00446A8C">
            <w:r>
              <w:t>месяц</w:t>
            </w:r>
          </w:p>
        </w:tc>
        <w:tc>
          <w:tcPr>
            <w:tcW w:w="933" w:type="dxa"/>
          </w:tcPr>
          <w:p w:rsidR="003D2D28" w:rsidRDefault="003D2D28" w:rsidP="00446A8C">
            <w:r>
              <w:t>год</w:t>
            </w:r>
          </w:p>
        </w:tc>
        <w:tc>
          <w:tcPr>
            <w:tcW w:w="933" w:type="dxa"/>
          </w:tcPr>
          <w:p w:rsidR="003D2D28" w:rsidRDefault="003D2D28" w:rsidP="00446A8C">
            <w:r>
              <w:t>неделя</w:t>
            </w:r>
          </w:p>
        </w:tc>
        <w:tc>
          <w:tcPr>
            <w:tcW w:w="933" w:type="dxa"/>
          </w:tcPr>
          <w:p w:rsidR="003D2D28" w:rsidRDefault="003D2D28" w:rsidP="00446A8C">
            <w:r>
              <w:t>месяц</w:t>
            </w:r>
          </w:p>
        </w:tc>
        <w:tc>
          <w:tcPr>
            <w:tcW w:w="933" w:type="dxa"/>
          </w:tcPr>
          <w:p w:rsidR="003D2D28" w:rsidRDefault="003D2D28" w:rsidP="00446A8C">
            <w:r>
              <w:t>год</w:t>
            </w:r>
          </w:p>
        </w:tc>
        <w:tc>
          <w:tcPr>
            <w:tcW w:w="933" w:type="dxa"/>
          </w:tcPr>
          <w:p w:rsidR="003D2D28" w:rsidRDefault="003D2D28" w:rsidP="00446A8C">
            <w:r>
              <w:t>неделя</w:t>
            </w:r>
          </w:p>
        </w:tc>
        <w:tc>
          <w:tcPr>
            <w:tcW w:w="933" w:type="dxa"/>
          </w:tcPr>
          <w:p w:rsidR="003D2D28" w:rsidRDefault="003D2D28" w:rsidP="00446A8C">
            <w:r>
              <w:t>месяц</w:t>
            </w:r>
          </w:p>
        </w:tc>
        <w:tc>
          <w:tcPr>
            <w:tcW w:w="933" w:type="dxa"/>
          </w:tcPr>
          <w:p w:rsidR="003D2D28" w:rsidRDefault="003D2D28" w:rsidP="00446A8C">
            <w:r>
              <w:t>год</w:t>
            </w:r>
          </w:p>
        </w:tc>
        <w:tc>
          <w:tcPr>
            <w:tcW w:w="933" w:type="dxa"/>
          </w:tcPr>
          <w:p w:rsidR="003D2D28" w:rsidRDefault="003D2D28" w:rsidP="00446A8C">
            <w:r>
              <w:t>неделя</w:t>
            </w:r>
          </w:p>
        </w:tc>
        <w:tc>
          <w:tcPr>
            <w:tcW w:w="933" w:type="dxa"/>
          </w:tcPr>
          <w:p w:rsidR="003D2D28" w:rsidRDefault="003D2D28" w:rsidP="00446A8C">
            <w:r>
              <w:t>месяц</w:t>
            </w:r>
          </w:p>
        </w:tc>
        <w:tc>
          <w:tcPr>
            <w:tcW w:w="750" w:type="dxa"/>
          </w:tcPr>
          <w:p w:rsidR="003D2D28" w:rsidRDefault="003D2D28" w:rsidP="00446A8C">
            <w:r>
              <w:t>год</w:t>
            </w:r>
          </w:p>
        </w:tc>
        <w:tc>
          <w:tcPr>
            <w:tcW w:w="1080" w:type="dxa"/>
          </w:tcPr>
          <w:p w:rsidR="003D2D28" w:rsidRDefault="003D2D28" w:rsidP="00446A8C">
            <w:r>
              <w:t>неделя</w:t>
            </w:r>
          </w:p>
        </w:tc>
        <w:tc>
          <w:tcPr>
            <w:tcW w:w="900" w:type="dxa"/>
          </w:tcPr>
          <w:p w:rsidR="003D2D28" w:rsidRDefault="003D2D28" w:rsidP="00446A8C">
            <w:r>
              <w:t>месяц</w:t>
            </w:r>
          </w:p>
        </w:tc>
        <w:tc>
          <w:tcPr>
            <w:tcW w:w="720" w:type="dxa"/>
          </w:tcPr>
          <w:p w:rsidR="003D2D28" w:rsidRDefault="003D2D28" w:rsidP="00446A8C">
            <w:r>
              <w:t>год</w:t>
            </w:r>
          </w:p>
        </w:tc>
      </w:tr>
      <w:tr w:rsidR="003D2D28" w:rsidTr="00D805F4">
        <w:tc>
          <w:tcPr>
            <w:tcW w:w="1947" w:type="dxa"/>
          </w:tcPr>
          <w:p w:rsidR="003D2D28" w:rsidRDefault="003D2D28" w:rsidP="00446A8C">
            <w:r w:rsidRPr="00D805F4">
              <w:rPr>
                <w:rFonts w:cs="Tahoma"/>
                <w:b/>
                <w:color w:val="000000"/>
                <w:sz w:val="20"/>
                <w:szCs w:val="20"/>
                <w:lang w:val="en-US"/>
              </w:rPr>
              <w:t>Инвариантная часть (обязательная)</w:t>
            </w:r>
          </w:p>
        </w:tc>
        <w:tc>
          <w:tcPr>
            <w:tcW w:w="933" w:type="dxa"/>
          </w:tcPr>
          <w:p w:rsidR="003D2D28" w:rsidRDefault="003D2D28" w:rsidP="00446A8C"/>
        </w:tc>
        <w:tc>
          <w:tcPr>
            <w:tcW w:w="933" w:type="dxa"/>
          </w:tcPr>
          <w:p w:rsidR="003D2D28" w:rsidRDefault="003D2D28" w:rsidP="00446A8C"/>
        </w:tc>
        <w:tc>
          <w:tcPr>
            <w:tcW w:w="933" w:type="dxa"/>
          </w:tcPr>
          <w:p w:rsidR="003D2D28" w:rsidRDefault="003D2D28" w:rsidP="00446A8C"/>
        </w:tc>
        <w:tc>
          <w:tcPr>
            <w:tcW w:w="933" w:type="dxa"/>
          </w:tcPr>
          <w:p w:rsidR="003D2D28" w:rsidRDefault="003D2D28" w:rsidP="00446A8C"/>
        </w:tc>
        <w:tc>
          <w:tcPr>
            <w:tcW w:w="933" w:type="dxa"/>
          </w:tcPr>
          <w:p w:rsidR="003D2D28" w:rsidRDefault="003D2D28" w:rsidP="00446A8C"/>
        </w:tc>
        <w:tc>
          <w:tcPr>
            <w:tcW w:w="933" w:type="dxa"/>
          </w:tcPr>
          <w:p w:rsidR="003D2D28" w:rsidRDefault="003D2D28" w:rsidP="00446A8C"/>
        </w:tc>
        <w:tc>
          <w:tcPr>
            <w:tcW w:w="933" w:type="dxa"/>
          </w:tcPr>
          <w:p w:rsidR="003D2D28" w:rsidRDefault="003D2D28" w:rsidP="00446A8C"/>
        </w:tc>
        <w:tc>
          <w:tcPr>
            <w:tcW w:w="933" w:type="dxa"/>
          </w:tcPr>
          <w:p w:rsidR="003D2D28" w:rsidRDefault="003D2D28" w:rsidP="00446A8C"/>
        </w:tc>
        <w:tc>
          <w:tcPr>
            <w:tcW w:w="933" w:type="dxa"/>
          </w:tcPr>
          <w:p w:rsidR="003D2D28" w:rsidRDefault="003D2D28" w:rsidP="00446A8C"/>
        </w:tc>
        <w:tc>
          <w:tcPr>
            <w:tcW w:w="933" w:type="dxa"/>
          </w:tcPr>
          <w:p w:rsidR="003D2D28" w:rsidRDefault="003D2D28" w:rsidP="00446A8C"/>
        </w:tc>
        <w:tc>
          <w:tcPr>
            <w:tcW w:w="933" w:type="dxa"/>
          </w:tcPr>
          <w:p w:rsidR="003D2D28" w:rsidRDefault="003D2D28" w:rsidP="00446A8C"/>
        </w:tc>
        <w:tc>
          <w:tcPr>
            <w:tcW w:w="750" w:type="dxa"/>
          </w:tcPr>
          <w:p w:rsidR="003D2D28" w:rsidRDefault="003D2D28" w:rsidP="00446A8C"/>
        </w:tc>
        <w:tc>
          <w:tcPr>
            <w:tcW w:w="1080" w:type="dxa"/>
          </w:tcPr>
          <w:p w:rsidR="003D2D28" w:rsidRDefault="003D2D28" w:rsidP="00446A8C"/>
        </w:tc>
        <w:tc>
          <w:tcPr>
            <w:tcW w:w="900" w:type="dxa"/>
          </w:tcPr>
          <w:p w:rsidR="003D2D28" w:rsidRDefault="003D2D28" w:rsidP="00446A8C"/>
        </w:tc>
        <w:tc>
          <w:tcPr>
            <w:tcW w:w="720" w:type="dxa"/>
          </w:tcPr>
          <w:p w:rsidR="003D2D28" w:rsidRDefault="003D2D28" w:rsidP="00446A8C"/>
        </w:tc>
      </w:tr>
      <w:tr w:rsidR="003D2D28" w:rsidTr="00D805F4">
        <w:tc>
          <w:tcPr>
            <w:tcW w:w="1947" w:type="dxa"/>
          </w:tcPr>
          <w:p w:rsidR="003D2D28" w:rsidRPr="00567BCF" w:rsidRDefault="003D2D28" w:rsidP="00446A8C">
            <w:r w:rsidRPr="00D805F4">
              <w:rPr>
                <w:bCs/>
                <w:color w:val="000000"/>
              </w:rPr>
              <w:t>Познавательное развитие: ФЭМП, мир природы / социальный мир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1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4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36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2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8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72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2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8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72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3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12</w:t>
            </w:r>
          </w:p>
        </w:tc>
        <w:tc>
          <w:tcPr>
            <w:tcW w:w="750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72</w:t>
            </w:r>
          </w:p>
        </w:tc>
        <w:tc>
          <w:tcPr>
            <w:tcW w:w="1080" w:type="dxa"/>
          </w:tcPr>
          <w:p w:rsidR="003D2D28" w:rsidRDefault="003D2D28" w:rsidP="00446A8C">
            <w:r>
              <w:t>4</w:t>
            </w:r>
          </w:p>
        </w:tc>
        <w:tc>
          <w:tcPr>
            <w:tcW w:w="900" w:type="dxa"/>
          </w:tcPr>
          <w:p w:rsidR="003D2D28" w:rsidRDefault="003D2D28" w:rsidP="00446A8C">
            <w:r>
              <w:t>12</w:t>
            </w:r>
          </w:p>
        </w:tc>
        <w:tc>
          <w:tcPr>
            <w:tcW w:w="720" w:type="dxa"/>
          </w:tcPr>
          <w:p w:rsidR="003D2D28" w:rsidRDefault="003D2D28" w:rsidP="00446A8C">
            <w:r>
              <w:t>72</w:t>
            </w:r>
          </w:p>
        </w:tc>
      </w:tr>
      <w:tr w:rsidR="003D2D28" w:rsidTr="00D805F4">
        <w:tc>
          <w:tcPr>
            <w:tcW w:w="1947" w:type="dxa"/>
          </w:tcPr>
          <w:p w:rsidR="003D2D28" w:rsidRDefault="003D2D28" w:rsidP="00446A8C">
            <w:r>
              <w:t>Познавательное развитие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1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4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36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2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8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72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2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8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72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3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12</w:t>
            </w:r>
          </w:p>
        </w:tc>
        <w:tc>
          <w:tcPr>
            <w:tcW w:w="750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108</w:t>
            </w:r>
          </w:p>
        </w:tc>
        <w:tc>
          <w:tcPr>
            <w:tcW w:w="1080" w:type="dxa"/>
          </w:tcPr>
          <w:p w:rsidR="003D2D28" w:rsidRDefault="003D2D28" w:rsidP="00446A8C">
            <w:r>
              <w:t>4</w:t>
            </w:r>
          </w:p>
        </w:tc>
        <w:tc>
          <w:tcPr>
            <w:tcW w:w="900" w:type="dxa"/>
          </w:tcPr>
          <w:p w:rsidR="003D2D28" w:rsidRDefault="003D2D28" w:rsidP="00446A8C">
            <w:r>
              <w:t>12</w:t>
            </w:r>
          </w:p>
        </w:tc>
        <w:tc>
          <w:tcPr>
            <w:tcW w:w="720" w:type="dxa"/>
          </w:tcPr>
          <w:p w:rsidR="003D2D28" w:rsidRDefault="003D2D28" w:rsidP="00446A8C">
            <w:r>
              <w:t>108</w:t>
            </w:r>
          </w:p>
        </w:tc>
      </w:tr>
      <w:tr w:rsidR="003D2D28" w:rsidTr="00D805F4">
        <w:tc>
          <w:tcPr>
            <w:tcW w:w="1947" w:type="dxa"/>
          </w:tcPr>
          <w:p w:rsidR="003D2D28" w:rsidRPr="00D805F4" w:rsidRDefault="003D2D28" w:rsidP="00D805F4">
            <w:pPr>
              <w:widowControl w:val="0"/>
              <w:suppressAutoHyphens/>
              <w:rPr>
                <w:rFonts w:cs="Tahoma"/>
                <w:color w:val="000000"/>
                <w:lang w:val="en-US"/>
              </w:rPr>
            </w:pPr>
            <w:r w:rsidRPr="00D805F4">
              <w:rPr>
                <w:rFonts w:cs="Tahoma"/>
                <w:color w:val="000000"/>
                <w:lang w:val="en-US"/>
              </w:rPr>
              <w:t>Социально – коммуникативное</w:t>
            </w:r>
          </w:p>
          <w:p w:rsidR="003D2D28" w:rsidRPr="00D805F4" w:rsidRDefault="003D2D28" w:rsidP="00D805F4">
            <w:pPr>
              <w:spacing w:line="240" w:lineRule="atLeast"/>
              <w:rPr>
                <w:color w:val="000000"/>
              </w:rPr>
            </w:pPr>
            <w:r w:rsidRPr="00D805F4">
              <w:rPr>
                <w:rFonts w:cs="Tahoma"/>
                <w:color w:val="000000"/>
                <w:lang w:val="en-US"/>
              </w:rPr>
              <w:t>развитие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color w:val="000000"/>
              </w:rPr>
            </w:pPr>
            <w:r w:rsidRPr="00D805F4">
              <w:rPr>
                <w:rFonts w:cs="Tahoma"/>
                <w:color w:val="000000"/>
                <w:sz w:val="20"/>
                <w:szCs w:val="20"/>
                <w:lang w:val="en-US"/>
              </w:rPr>
              <w:t>В режиме дня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color w:val="000000"/>
              </w:rPr>
            </w:pPr>
            <w:r w:rsidRPr="00D805F4">
              <w:rPr>
                <w:rFonts w:cs="Tahoma"/>
                <w:color w:val="000000"/>
                <w:sz w:val="20"/>
                <w:szCs w:val="20"/>
                <w:lang w:val="en-US"/>
              </w:rPr>
              <w:t>В режиме дня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color w:val="000000"/>
              </w:rPr>
            </w:pPr>
            <w:r w:rsidRPr="00D805F4">
              <w:rPr>
                <w:rFonts w:cs="Tahoma"/>
                <w:color w:val="000000"/>
                <w:sz w:val="20"/>
                <w:szCs w:val="20"/>
                <w:lang w:val="en-US"/>
              </w:rPr>
              <w:t>В режиме дня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color w:val="000000"/>
              </w:rPr>
            </w:pPr>
            <w:r w:rsidRPr="00D805F4">
              <w:rPr>
                <w:rFonts w:cs="Tahoma"/>
                <w:color w:val="000000"/>
                <w:sz w:val="20"/>
                <w:szCs w:val="20"/>
                <w:lang w:val="en-US"/>
              </w:rPr>
              <w:t>В режиме дня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color w:val="000000"/>
              </w:rPr>
            </w:pPr>
            <w:r w:rsidRPr="00D805F4">
              <w:rPr>
                <w:rFonts w:cs="Tahoma"/>
                <w:color w:val="000000"/>
                <w:sz w:val="20"/>
                <w:szCs w:val="20"/>
                <w:lang w:val="en-US"/>
              </w:rPr>
              <w:t>В режиме дня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color w:val="000000"/>
              </w:rPr>
            </w:pPr>
            <w:r w:rsidRPr="00D805F4">
              <w:rPr>
                <w:rFonts w:cs="Tahoma"/>
                <w:color w:val="000000"/>
                <w:sz w:val="20"/>
                <w:szCs w:val="20"/>
                <w:lang w:val="en-US"/>
              </w:rPr>
              <w:t>В режиме дня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color w:val="000000"/>
              </w:rPr>
            </w:pPr>
            <w:r w:rsidRPr="00D805F4">
              <w:rPr>
                <w:rFonts w:cs="Tahoma"/>
                <w:color w:val="000000"/>
                <w:sz w:val="20"/>
                <w:szCs w:val="20"/>
                <w:lang w:val="en-US"/>
              </w:rPr>
              <w:t>В режиме дня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color w:val="000000"/>
              </w:rPr>
            </w:pPr>
            <w:r w:rsidRPr="00D805F4">
              <w:rPr>
                <w:rFonts w:cs="Tahoma"/>
                <w:color w:val="000000"/>
                <w:sz w:val="20"/>
                <w:szCs w:val="20"/>
                <w:lang w:val="en-US"/>
              </w:rPr>
              <w:t>В режиме дня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color w:val="000000"/>
              </w:rPr>
            </w:pPr>
            <w:r w:rsidRPr="00D805F4">
              <w:rPr>
                <w:rFonts w:cs="Tahoma"/>
                <w:color w:val="000000"/>
                <w:sz w:val="20"/>
                <w:szCs w:val="20"/>
                <w:lang w:val="en-US"/>
              </w:rPr>
              <w:t>В режиме дня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color w:val="000000"/>
              </w:rPr>
            </w:pPr>
            <w:r w:rsidRPr="00D805F4">
              <w:rPr>
                <w:rFonts w:cs="Tahoma"/>
                <w:color w:val="000000"/>
                <w:sz w:val="20"/>
                <w:szCs w:val="20"/>
                <w:lang w:val="en-US"/>
              </w:rPr>
              <w:t>В режиме дня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color w:val="000000"/>
              </w:rPr>
            </w:pPr>
            <w:r w:rsidRPr="00D805F4">
              <w:rPr>
                <w:rFonts w:cs="Tahoma"/>
                <w:color w:val="000000"/>
                <w:sz w:val="20"/>
                <w:szCs w:val="20"/>
                <w:lang w:val="en-US"/>
              </w:rPr>
              <w:t>В режиме дня</w:t>
            </w:r>
          </w:p>
        </w:tc>
        <w:tc>
          <w:tcPr>
            <w:tcW w:w="750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color w:val="000000"/>
              </w:rPr>
            </w:pPr>
            <w:r w:rsidRPr="00D805F4">
              <w:rPr>
                <w:rFonts w:cs="Tahoma"/>
                <w:color w:val="000000"/>
                <w:sz w:val="20"/>
                <w:szCs w:val="20"/>
                <w:lang w:val="en-US"/>
              </w:rPr>
              <w:t>В режиме дня</w:t>
            </w:r>
          </w:p>
        </w:tc>
        <w:tc>
          <w:tcPr>
            <w:tcW w:w="1080" w:type="dxa"/>
          </w:tcPr>
          <w:p w:rsidR="003D2D28" w:rsidRDefault="003D2D28" w:rsidP="00446A8C">
            <w:r w:rsidRPr="00D805F4">
              <w:rPr>
                <w:rFonts w:cs="Tahoma"/>
                <w:color w:val="000000"/>
                <w:sz w:val="20"/>
                <w:szCs w:val="20"/>
                <w:lang w:val="en-US"/>
              </w:rPr>
              <w:t>В режиме дня</w:t>
            </w:r>
          </w:p>
        </w:tc>
        <w:tc>
          <w:tcPr>
            <w:tcW w:w="900" w:type="dxa"/>
          </w:tcPr>
          <w:p w:rsidR="003D2D28" w:rsidRDefault="003D2D28" w:rsidP="00446A8C">
            <w:r w:rsidRPr="00D805F4">
              <w:rPr>
                <w:rFonts w:cs="Tahoma"/>
                <w:color w:val="000000"/>
                <w:sz w:val="20"/>
                <w:szCs w:val="20"/>
                <w:lang w:val="en-US"/>
              </w:rPr>
              <w:t>В режиме дня</w:t>
            </w:r>
          </w:p>
        </w:tc>
        <w:tc>
          <w:tcPr>
            <w:tcW w:w="720" w:type="dxa"/>
          </w:tcPr>
          <w:p w:rsidR="003D2D28" w:rsidRDefault="003D2D28" w:rsidP="00446A8C">
            <w:r w:rsidRPr="00D805F4">
              <w:rPr>
                <w:rFonts w:cs="Tahoma"/>
                <w:color w:val="000000"/>
                <w:sz w:val="20"/>
                <w:szCs w:val="20"/>
                <w:lang w:val="en-US"/>
              </w:rPr>
              <w:t>В режиме дня</w:t>
            </w:r>
          </w:p>
        </w:tc>
      </w:tr>
      <w:tr w:rsidR="003D2D28" w:rsidTr="00D805F4">
        <w:tc>
          <w:tcPr>
            <w:tcW w:w="1947" w:type="dxa"/>
          </w:tcPr>
          <w:p w:rsidR="003D2D28" w:rsidRPr="00D805F4" w:rsidRDefault="003D2D28" w:rsidP="00D805F4">
            <w:pPr>
              <w:spacing w:line="240" w:lineRule="atLeast"/>
              <w:rPr>
                <w:rFonts w:cs="Calibri"/>
                <w:color w:val="000000"/>
              </w:rPr>
            </w:pPr>
            <w:r w:rsidRPr="00D805F4">
              <w:rPr>
                <w:bCs/>
                <w:color w:val="000000"/>
              </w:rPr>
              <w:t>Речевое развитие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2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8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72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1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4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36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1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4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36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2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8</w:t>
            </w:r>
          </w:p>
        </w:tc>
        <w:tc>
          <w:tcPr>
            <w:tcW w:w="750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72</w:t>
            </w:r>
          </w:p>
        </w:tc>
        <w:tc>
          <w:tcPr>
            <w:tcW w:w="1080" w:type="dxa"/>
          </w:tcPr>
          <w:p w:rsidR="003D2D28" w:rsidRDefault="003D2D28" w:rsidP="00446A8C">
            <w:r>
              <w:t>2</w:t>
            </w:r>
          </w:p>
        </w:tc>
        <w:tc>
          <w:tcPr>
            <w:tcW w:w="900" w:type="dxa"/>
          </w:tcPr>
          <w:p w:rsidR="003D2D28" w:rsidRDefault="003D2D28" w:rsidP="00446A8C">
            <w:r>
              <w:t>8</w:t>
            </w:r>
          </w:p>
        </w:tc>
        <w:tc>
          <w:tcPr>
            <w:tcW w:w="720" w:type="dxa"/>
          </w:tcPr>
          <w:p w:rsidR="003D2D28" w:rsidRDefault="003D2D28" w:rsidP="00446A8C">
            <w:r>
              <w:t>72</w:t>
            </w:r>
          </w:p>
        </w:tc>
      </w:tr>
      <w:tr w:rsidR="003D2D28" w:rsidTr="00D805F4">
        <w:tc>
          <w:tcPr>
            <w:tcW w:w="1947" w:type="dxa"/>
          </w:tcPr>
          <w:p w:rsidR="003D2D28" w:rsidRPr="00D805F4" w:rsidRDefault="003D2D28" w:rsidP="00D805F4">
            <w:pPr>
              <w:spacing w:line="240" w:lineRule="atLeast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Развитие речи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2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8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72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1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4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36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1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4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36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2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8</w:t>
            </w:r>
          </w:p>
        </w:tc>
        <w:tc>
          <w:tcPr>
            <w:tcW w:w="750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72</w:t>
            </w:r>
          </w:p>
        </w:tc>
        <w:tc>
          <w:tcPr>
            <w:tcW w:w="1080" w:type="dxa"/>
          </w:tcPr>
          <w:p w:rsidR="003D2D28" w:rsidRDefault="003D2D28" w:rsidP="00446A8C">
            <w:r>
              <w:t>2</w:t>
            </w:r>
          </w:p>
        </w:tc>
        <w:tc>
          <w:tcPr>
            <w:tcW w:w="900" w:type="dxa"/>
          </w:tcPr>
          <w:p w:rsidR="003D2D28" w:rsidRDefault="003D2D28" w:rsidP="00446A8C">
            <w:r>
              <w:t>8</w:t>
            </w:r>
          </w:p>
        </w:tc>
        <w:tc>
          <w:tcPr>
            <w:tcW w:w="720" w:type="dxa"/>
          </w:tcPr>
          <w:p w:rsidR="003D2D28" w:rsidRDefault="003D2D28" w:rsidP="00446A8C">
            <w:r>
              <w:t>72</w:t>
            </w:r>
          </w:p>
        </w:tc>
      </w:tr>
      <w:tr w:rsidR="003D2D28" w:rsidTr="00D805F4">
        <w:tc>
          <w:tcPr>
            <w:tcW w:w="1947" w:type="dxa"/>
          </w:tcPr>
          <w:p w:rsidR="003D2D28" w:rsidRPr="00D805F4" w:rsidRDefault="003D2D28" w:rsidP="00D805F4">
            <w:pPr>
              <w:spacing w:line="240" w:lineRule="atLeast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Чтение художественной литературы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  <w:sz w:val="18"/>
              </w:rPr>
              <w:t>ежедневно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  <w:sz w:val="18"/>
              </w:rPr>
              <w:t>ежедневно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  <w:sz w:val="18"/>
              </w:rPr>
              <w:t>ежедневно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  <w:sz w:val="18"/>
              </w:rPr>
              <w:t>ежедневно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  <w:sz w:val="18"/>
              </w:rPr>
              <w:t>ежедневно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  <w:sz w:val="18"/>
              </w:rPr>
              <w:t>ежедневно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  <w:sz w:val="18"/>
              </w:rPr>
              <w:t>ежедневно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  <w:sz w:val="18"/>
              </w:rPr>
              <w:t>ежедневно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  <w:sz w:val="18"/>
              </w:rPr>
              <w:t>ежедневно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  <w:sz w:val="18"/>
              </w:rPr>
              <w:t>ежедневно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  <w:sz w:val="18"/>
              </w:rPr>
              <w:t>ежедневно</w:t>
            </w:r>
          </w:p>
        </w:tc>
        <w:tc>
          <w:tcPr>
            <w:tcW w:w="750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  <w:sz w:val="18"/>
              </w:rPr>
              <w:t>ежедневно</w:t>
            </w:r>
          </w:p>
        </w:tc>
        <w:tc>
          <w:tcPr>
            <w:tcW w:w="1080" w:type="dxa"/>
          </w:tcPr>
          <w:p w:rsidR="003D2D28" w:rsidRDefault="003D2D28" w:rsidP="00446A8C">
            <w:r w:rsidRPr="00D805F4">
              <w:rPr>
                <w:color w:val="000000"/>
                <w:sz w:val="18"/>
              </w:rPr>
              <w:t>ежедневно</w:t>
            </w:r>
          </w:p>
        </w:tc>
        <w:tc>
          <w:tcPr>
            <w:tcW w:w="900" w:type="dxa"/>
          </w:tcPr>
          <w:p w:rsidR="003D2D28" w:rsidRDefault="003D2D28" w:rsidP="00446A8C">
            <w:r w:rsidRPr="00D805F4">
              <w:rPr>
                <w:color w:val="000000"/>
                <w:sz w:val="18"/>
              </w:rPr>
              <w:t>ежедневно</w:t>
            </w:r>
          </w:p>
        </w:tc>
        <w:tc>
          <w:tcPr>
            <w:tcW w:w="720" w:type="dxa"/>
          </w:tcPr>
          <w:p w:rsidR="003D2D28" w:rsidRDefault="003D2D28" w:rsidP="00446A8C">
            <w:r w:rsidRPr="00D805F4">
              <w:rPr>
                <w:color w:val="000000"/>
                <w:sz w:val="18"/>
              </w:rPr>
              <w:t>ежедневно</w:t>
            </w:r>
          </w:p>
        </w:tc>
      </w:tr>
      <w:tr w:rsidR="003D2D28" w:rsidTr="00D805F4">
        <w:tc>
          <w:tcPr>
            <w:tcW w:w="1947" w:type="dxa"/>
          </w:tcPr>
          <w:p w:rsidR="003D2D28" w:rsidRPr="00D805F4" w:rsidRDefault="003D2D28" w:rsidP="00D805F4">
            <w:pPr>
              <w:spacing w:line="240" w:lineRule="atLeast"/>
              <w:rPr>
                <w:rFonts w:cs="Calibri"/>
                <w:color w:val="000000"/>
              </w:rPr>
            </w:pPr>
            <w:r w:rsidRPr="00D805F4">
              <w:rPr>
                <w:bCs/>
                <w:color w:val="000000"/>
              </w:rPr>
              <w:t>Художественно-эстетическое направление развития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4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16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144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4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16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144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4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16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144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5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20</w:t>
            </w:r>
          </w:p>
        </w:tc>
        <w:tc>
          <w:tcPr>
            <w:tcW w:w="750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180</w:t>
            </w:r>
          </w:p>
        </w:tc>
        <w:tc>
          <w:tcPr>
            <w:tcW w:w="1080" w:type="dxa"/>
          </w:tcPr>
          <w:p w:rsidR="003D2D28" w:rsidRDefault="003D2D28" w:rsidP="00446A8C">
            <w:r>
              <w:t>6</w:t>
            </w:r>
          </w:p>
        </w:tc>
        <w:tc>
          <w:tcPr>
            <w:tcW w:w="900" w:type="dxa"/>
          </w:tcPr>
          <w:p w:rsidR="003D2D28" w:rsidRDefault="003D2D28" w:rsidP="00446A8C">
            <w:r>
              <w:t>24</w:t>
            </w:r>
          </w:p>
        </w:tc>
        <w:tc>
          <w:tcPr>
            <w:tcW w:w="720" w:type="dxa"/>
          </w:tcPr>
          <w:p w:rsidR="003D2D28" w:rsidRDefault="003D2D28" w:rsidP="00446A8C">
            <w:r>
              <w:t>216</w:t>
            </w:r>
          </w:p>
        </w:tc>
      </w:tr>
      <w:tr w:rsidR="003D2D28" w:rsidTr="00D805F4">
        <w:tc>
          <w:tcPr>
            <w:tcW w:w="1947" w:type="dxa"/>
          </w:tcPr>
          <w:p w:rsidR="003D2D28" w:rsidRPr="00D805F4" w:rsidRDefault="003D2D28" w:rsidP="00D805F4">
            <w:pPr>
              <w:spacing w:line="240" w:lineRule="atLeast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Музыка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2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8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72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2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8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72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2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8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72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2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8</w:t>
            </w:r>
          </w:p>
        </w:tc>
        <w:tc>
          <w:tcPr>
            <w:tcW w:w="750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72</w:t>
            </w:r>
          </w:p>
        </w:tc>
        <w:tc>
          <w:tcPr>
            <w:tcW w:w="1080" w:type="dxa"/>
          </w:tcPr>
          <w:p w:rsidR="003D2D28" w:rsidRDefault="003D2D28" w:rsidP="00446A8C">
            <w:r>
              <w:t>2</w:t>
            </w:r>
          </w:p>
        </w:tc>
        <w:tc>
          <w:tcPr>
            <w:tcW w:w="900" w:type="dxa"/>
          </w:tcPr>
          <w:p w:rsidR="003D2D28" w:rsidRDefault="003D2D28" w:rsidP="00446A8C">
            <w:r>
              <w:t>8</w:t>
            </w:r>
          </w:p>
        </w:tc>
        <w:tc>
          <w:tcPr>
            <w:tcW w:w="720" w:type="dxa"/>
          </w:tcPr>
          <w:p w:rsidR="003D2D28" w:rsidRDefault="003D2D28" w:rsidP="00446A8C">
            <w:r>
              <w:t>72</w:t>
            </w:r>
          </w:p>
        </w:tc>
      </w:tr>
      <w:tr w:rsidR="003D2D28" w:rsidTr="00D805F4">
        <w:tc>
          <w:tcPr>
            <w:tcW w:w="1947" w:type="dxa"/>
          </w:tcPr>
          <w:p w:rsidR="003D2D28" w:rsidRPr="00D805F4" w:rsidRDefault="003D2D28" w:rsidP="00446A8C">
            <w:pPr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Художественное творчество</w:t>
            </w:r>
          </w:p>
          <w:p w:rsidR="003D2D28" w:rsidRPr="00D805F4" w:rsidRDefault="003D2D28" w:rsidP="00446A8C">
            <w:pPr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- рисование</w:t>
            </w:r>
          </w:p>
          <w:p w:rsidR="003D2D28" w:rsidRPr="00D805F4" w:rsidRDefault="003D2D28" w:rsidP="00446A8C">
            <w:pPr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- лепка</w:t>
            </w:r>
          </w:p>
          <w:p w:rsidR="003D2D28" w:rsidRPr="00D805F4" w:rsidRDefault="003D2D28" w:rsidP="00D805F4">
            <w:pPr>
              <w:spacing w:line="240" w:lineRule="atLeast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-аппликация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1</w:t>
            </w:r>
          </w:p>
          <w:p w:rsidR="003D2D28" w:rsidRPr="00D805F4" w:rsidRDefault="003D2D28" w:rsidP="00D805F4">
            <w:pPr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1</w:t>
            </w:r>
          </w:p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-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4</w:t>
            </w:r>
          </w:p>
          <w:p w:rsidR="003D2D28" w:rsidRPr="00D805F4" w:rsidRDefault="003D2D28" w:rsidP="00D805F4">
            <w:pPr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4</w:t>
            </w:r>
          </w:p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-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36</w:t>
            </w:r>
          </w:p>
          <w:p w:rsidR="003D2D28" w:rsidRPr="00D805F4" w:rsidRDefault="003D2D28" w:rsidP="00D805F4">
            <w:pPr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36</w:t>
            </w:r>
          </w:p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-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1</w:t>
            </w:r>
          </w:p>
          <w:p w:rsidR="003D2D28" w:rsidRPr="00D805F4" w:rsidRDefault="003D2D28" w:rsidP="00D805F4">
            <w:pPr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0,5</w:t>
            </w:r>
          </w:p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0,5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4</w:t>
            </w:r>
          </w:p>
          <w:p w:rsidR="003D2D28" w:rsidRPr="00D805F4" w:rsidRDefault="003D2D28" w:rsidP="00D805F4">
            <w:pPr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2</w:t>
            </w:r>
          </w:p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2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36</w:t>
            </w:r>
          </w:p>
          <w:p w:rsidR="003D2D28" w:rsidRPr="00D805F4" w:rsidRDefault="003D2D28" w:rsidP="00D805F4">
            <w:pPr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18</w:t>
            </w:r>
          </w:p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18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1</w:t>
            </w:r>
          </w:p>
          <w:p w:rsidR="003D2D28" w:rsidRPr="00D805F4" w:rsidRDefault="003D2D28" w:rsidP="00D805F4">
            <w:pPr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0,5</w:t>
            </w:r>
          </w:p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0,5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4</w:t>
            </w:r>
          </w:p>
          <w:p w:rsidR="003D2D28" w:rsidRPr="00D805F4" w:rsidRDefault="003D2D28" w:rsidP="00D805F4">
            <w:pPr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2</w:t>
            </w:r>
          </w:p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2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36</w:t>
            </w:r>
          </w:p>
          <w:p w:rsidR="003D2D28" w:rsidRPr="00D805F4" w:rsidRDefault="003D2D28" w:rsidP="00D805F4">
            <w:pPr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18</w:t>
            </w:r>
          </w:p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18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2</w:t>
            </w:r>
          </w:p>
          <w:p w:rsidR="003D2D28" w:rsidRPr="00D805F4" w:rsidRDefault="003D2D28" w:rsidP="00D805F4">
            <w:pPr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0,5</w:t>
            </w:r>
          </w:p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0,5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8</w:t>
            </w:r>
          </w:p>
          <w:p w:rsidR="003D2D28" w:rsidRPr="00D805F4" w:rsidRDefault="003D2D28" w:rsidP="00D805F4">
            <w:pPr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2</w:t>
            </w:r>
          </w:p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2</w:t>
            </w:r>
          </w:p>
        </w:tc>
        <w:tc>
          <w:tcPr>
            <w:tcW w:w="750" w:type="dxa"/>
          </w:tcPr>
          <w:p w:rsidR="003D2D28" w:rsidRPr="00D805F4" w:rsidRDefault="003D2D28" w:rsidP="00D805F4">
            <w:pPr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72</w:t>
            </w:r>
          </w:p>
          <w:p w:rsidR="003D2D28" w:rsidRPr="00D805F4" w:rsidRDefault="003D2D28" w:rsidP="00D805F4">
            <w:pPr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18</w:t>
            </w:r>
          </w:p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18</w:t>
            </w:r>
          </w:p>
        </w:tc>
        <w:tc>
          <w:tcPr>
            <w:tcW w:w="1080" w:type="dxa"/>
          </w:tcPr>
          <w:p w:rsidR="003D2D28" w:rsidRDefault="003D2D28" w:rsidP="00446A8C">
            <w:r>
              <w:t>2</w:t>
            </w:r>
          </w:p>
          <w:p w:rsidR="003D2D28" w:rsidRDefault="003D2D28" w:rsidP="00446A8C">
            <w:r>
              <w:t>0.5</w:t>
            </w:r>
          </w:p>
          <w:p w:rsidR="003D2D28" w:rsidRDefault="003D2D28" w:rsidP="00446A8C">
            <w:r>
              <w:t>0.5</w:t>
            </w:r>
          </w:p>
        </w:tc>
        <w:tc>
          <w:tcPr>
            <w:tcW w:w="900" w:type="dxa"/>
          </w:tcPr>
          <w:p w:rsidR="003D2D28" w:rsidRDefault="003D2D28" w:rsidP="00446A8C">
            <w:r>
              <w:t>8</w:t>
            </w:r>
          </w:p>
          <w:p w:rsidR="003D2D28" w:rsidRDefault="003D2D28" w:rsidP="00446A8C">
            <w:r>
              <w:t>2</w:t>
            </w:r>
          </w:p>
          <w:p w:rsidR="003D2D28" w:rsidRDefault="003D2D28" w:rsidP="00446A8C">
            <w:r>
              <w:t>2</w:t>
            </w:r>
          </w:p>
        </w:tc>
        <w:tc>
          <w:tcPr>
            <w:tcW w:w="720" w:type="dxa"/>
          </w:tcPr>
          <w:p w:rsidR="003D2D28" w:rsidRDefault="003D2D28" w:rsidP="00446A8C">
            <w:r>
              <w:t>72</w:t>
            </w:r>
          </w:p>
          <w:p w:rsidR="003D2D28" w:rsidRDefault="003D2D28" w:rsidP="00446A8C">
            <w:r>
              <w:t>18</w:t>
            </w:r>
          </w:p>
          <w:p w:rsidR="003D2D28" w:rsidRDefault="003D2D28" w:rsidP="00446A8C">
            <w:r>
              <w:t>18</w:t>
            </w:r>
          </w:p>
        </w:tc>
      </w:tr>
      <w:tr w:rsidR="003D2D28" w:rsidTr="00D805F4">
        <w:tc>
          <w:tcPr>
            <w:tcW w:w="1947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Cs/>
                <w:color w:val="000000"/>
              </w:rPr>
              <w:t>Физическое направление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3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12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108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3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12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108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3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12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108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3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12</w:t>
            </w:r>
          </w:p>
        </w:tc>
        <w:tc>
          <w:tcPr>
            <w:tcW w:w="750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108</w:t>
            </w:r>
          </w:p>
        </w:tc>
        <w:tc>
          <w:tcPr>
            <w:tcW w:w="1080" w:type="dxa"/>
          </w:tcPr>
          <w:p w:rsidR="003D2D28" w:rsidRDefault="003D2D28" w:rsidP="00446A8C">
            <w:r>
              <w:t>3</w:t>
            </w:r>
          </w:p>
        </w:tc>
        <w:tc>
          <w:tcPr>
            <w:tcW w:w="900" w:type="dxa"/>
          </w:tcPr>
          <w:p w:rsidR="003D2D28" w:rsidRDefault="003D2D28" w:rsidP="00446A8C">
            <w:r>
              <w:t>12</w:t>
            </w:r>
          </w:p>
        </w:tc>
        <w:tc>
          <w:tcPr>
            <w:tcW w:w="720" w:type="dxa"/>
          </w:tcPr>
          <w:p w:rsidR="003D2D28" w:rsidRDefault="003D2D28" w:rsidP="00446A8C">
            <w:r>
              <w:t>108</w:t>
            </w:r>
          </w:p>
        </w:tc>
      </w:tr>
      <w:tr w:rsidR="003D2D28" w:rsidTr="00D805F4">
        <w:tc>
          <w:tcPr>
            <w:tcW w:w="1947" w:type="dxa"/>
          </w:tcPr>
          <w:p w:rsidR="003D2D28" w:rsidRPr="00D805F4" w:rsidRDefault="003D2D28" w:rsidP="00D805F4">
            <w:pPr>
              <w:spacing w:line="240" w:lineRule="atLeast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Физическая культура в помещении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2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8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72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2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8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72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2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8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72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2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8</w:t>
            </w:r>
          </w:p>
        </w:tc>
        <w:tc>
          <w:tcPr>
            <w:tcW w:w="750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72</w:t>
            </w:r>
          </w:p>
        </w:tc>
        <w:tc>
          <w:tcPr>
            <w:tcW w:w="1080" w:type="dxa"/>
          </w:tcPr>
          <w:p w:rsidR="003D2D28" w:rsidRDefault="003D2D28" w:rsidP="00446A8C">
            <w:r>
              <w:t>2</w:t>
            </w:r>
          </w:p>
        </w:tc>
        <w:tc>
          <w:tcPr>
            <w:tcW w:w="900" w:type="dxa"/>
          </w:tcPr>
          <w:p w:rsidR="003D2D28" w:rsidRDefault="003D2D28" w:rsidP="00446A8C">
            <w:r>
              <w:t>8</w:t>
            </w:r>
          </w:p>
        </w:tc>
        <w:tc>
          <w:tcPr>
            <w:tcW w:w="720" w:type="dxa"/>
          </w:tcPr>
          <w:p w:rsidR="003D2D28" w:rsidRDefault="003D2D28" w:rsidP="00446A8C">
            <w:r>
              <w:t>72</w:t>
            </w:r>
          </w:p>
        </w:tc>
      </w:tr>
      <w:tr w:rsidR="003D2D28" w:rsidTr="00D805F4">
        <w:tc>
          <w:tcPr>
            <w:tcW w:w="1947" w:type="dxa"/>
          </w:tcPr>
          <w:p w:rsidR="003D2D28" w:rsidRPr="00D805F4" w:rsidRDefault="003D2D28" w:rsidP="00D805F4">
            <w:pPr>
              <w:spacing w:line="240" w:lineRule="atLeast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Физическая культура на прогулке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1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4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36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1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4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36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1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4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36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1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4</w:t>
            </w:r>
          </w:p>
        </w:tc>
        <w:tc>
          <w:tcPr>
            <w:tcW w:w="750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36</w:t>
            </w:r>
          </w:p>
        </w:tc>
        <w:tc>
          <w:tcPr>
            <w:tcW w:w="1080" w:type="dxa"/>
          </w:tcPr>
          <w:p w:rsidR="003D2D28" w:rsidRDefault="003D2D28" w:rsidP="00446A8C">
            <w:r>
              <w:t>1</w:t>
            </w:r>
          </w:p>
        </w:tc>
        <w:tc>
          <w:tcPr>
            <w:tcW w:w="900" w:type="dxa"/>
          </w:tcPr>
          <w:p w:rsidR="003D2D28" w:rsidRDefault="003D2D28" w:rsidP="00446A8C">
            <w:r>
              <w:t>4</w:t>
            </w:r>
          </w:p>
        </w:tc>
        <w:tc>
          <w:tcPr>
            <w:tcW w:w="720" w:type="dxa"/>
          </w:tcPr>
          <w:p w:rsidR="003D2D28" w:rsidRDefault="003D2D28" w:rsidP="00446A8C">
            <w:r>
              <w:t>36</w:t>
            </w:r>
          </w:p>
        </w:tc>
      </w:tr>
      <w:tr w:rsidR="003D2D28" w:rsidTr="00D805F4">
        <w:tc>
          <w:tcPr>
            <w:tcW w:w="1947" w:type="dxa"/>
          </w:tcPr>
          <w:p w:rsidR="003D2D28" w:rsidRPr="00D805F4" w:rsidRDefault="003D2D28" w:rsidP="00D805F4">
            <w:pPr>
              <w:spacing w:line="240" w:lineRule="atLeast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Итого: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10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40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360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10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40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360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10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40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360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13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52</w:t>
            </w:r>
          </w:p>
        </w:tc>
        <w:tc>
          <w:tcPr>
            <w:tcW w:w="750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468</w:t>
            </w:r>
          </w:p>
        </w:tc>
        <w:tc>
          <w:tcPr>
            <w:tcW w:w="1080" w:type="dxa"/>
          </w:tcPr>
          <w:p w:rsidR="003D2D28" w:rsidRDefault="003D2D28" w:rsidP="00446A8C">
            <w:r>
              <w:t>14</w:t>
            </w:r>
          </w:p>
        </w:tc>
        <w:tc>
          <w:tcPr>
            <w:tcW w:w="900" w:type="dxa"/>
          </w:tcPr>
          <w:p w:rsidR="003D2D28" w:rsidRDefault="003D2D28" w:rsidP="00446A8C">
            <w:r>
              <w:t>56</w:t>
            </w:r>
          </w:p>
        </w:tc>
        <w:tc>
          <w:tcPr>
            <w:tcW w:w="720" w:type="dxa"/>
          </w:tcPr>
          <w:p w:rsidR="003D2D28" w:rsidRDefault="003D2D28" w:rsidP="00446A8C">
            <w:r>
              <w:t>504</w:t>
            </w:r>
          </w:p>
        </w:tc>
      </w:tr>
      <w:tr w:rsidR="003D2D28" w:rsidTr="00D805F4">
        <w:tc>
          <w:tcPr>
            <w:tcW w:w="1947" w:type="dxa"/>
          </w:tcPr>
          <w:p w:rsidR="003D2D28" w:rsidRPr="00D805F4" w:rsidRDefault="003D2D28" w:rsidP="00446A8C">
            <w:pPr>
              <w:rPr>
                <w:rFonts w:ascii="Arial" w:hAnsi="Arial" w:cs="Arial"/>
                <w:color w:val="444444"/>
                <w:sz w:val="2"/>
                <w:szCs w:val="18"/>
              </w:rPr>
            </w:pP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1ч.28 мин</w:t>
            </w:r>
          </w:p>
        </w:tc>
        <w:tc>
          <w:tcPr>
            <w:tcW w:w="933" w:type="dxa"/>
          </w:tcPr>
          <w:p w:rsidR="003D2D28" w:rsidRPr="00D805F4" w:rsidRDefault="003D2D28" w:rsidP="00446A8C">
            <w:pPr>
              <w:rPr>
                <w:rFonts w:ascii="Arial" w:hAnsi="Arial" w:cs="Arial"/>
                <w:color w:val="444444"/>
                <w:sz w:val="2"/>
                <w:szCs w:val="18"/>
              </w:rPr>
            </w:pPr>
          </w:p>
        </w:tc>
        <w:tc>
          <w:tcPr>
            <w:tcW w:w="933" w:type="dxa"/>
          </w:tcPr>
          <w:p w:rsidR="003D2D28" w:rsidRPr="00D805F4" w:rsidRDefault="003D2D28" w:rsidP="00446A8C">
            <w:pPr>
              <w:rPr>
                <w:rFonts w:ascii="Arial" w:hAnsi="Arial" w:cs="Arial"/>
                <w:color w:val="444444"/>
                <w:sz w:val="2"/>
                <w:szCs w:val="18"/>
              </w:rPr>
            </w:pP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2 ч.30 мин</w:t>
            </w:r>
          </w:p>
        </w:tc>
        <w:tc>
          <w:tcPr>
            <w:tcW w:w="933" w:type="dxa"/>
          </w:tcPr>
          <w:p w:rsidR="003D2D28" w:rsidRPr="00D805F4" w:rsidRDefault="003D2D28" w:rsidP="00446A8C">
            <w:pPr>
              <w:rPr>
                <w:rFonts w:ascii="Arial" w:hAnsi="Arial" w:cs="Arial"/>
                <w:color w:val="444444"/>
                <w:sz w:val="2"/>
                <w:szCs w:val="18"/>
              </w:rPr>
            </w:pPr>
          </w:p>
        </w:tc>
        <w:tc>
          <w:tcPr>
            <w:tcW w:w="933" w:type="dxa"/>
          </w:tcPr>
          <w:p w:rsidR="003D2D28" w:rsidRPr="00D805F4" w:rsidRDefault="003D2D28" w:rsidP="00446A8C">
            <w:pPr>
              <w:rPr>
                <w:rFonts w:ascii="Arial" w:hAnsi="Arial" w:cs="Arial"/>
                <w:color w:val="444444"/>
                <w:sz w:val="2"/>
                <w:szCs w:val="18"/>
              </w:rPr>
            </w:pP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3ч 20 мин.</w:t>
            </w:r>
          </w:p>
        </w:tc>
        <w:tc>
          <w:tcPr>
            <w:tcW w:w="933" w:type="dxa"/>
          </w:tcPr>
          <w:p w:rsidR="003D2D28" w:rsidRPr="00D805F4" w:rsidRDefault="003D2D28" w:rsidP="00446A8C">
            <w:pPr>
              <w:rPr>
                <w:rFonts w:ascii="Arial" w:hAnsi="Arial" w:cs="Arial"/>
                <w:color w:val="444444"/>
                <w:sz w:val="2"/>
                <w:szCs w:val="18"/>
              </w:rPr>
            </w:pPr>
          </w:p>
        </w:tc>
        <w:tc>
          <w:tcPr>
            <w:tcW w:w="933" w:type="dxa"/>
          </w:tcPr>
          <w:p w:rsidR="003D2D28" w:rsidRPr="00D805F4" w:rsidRDefault="003D2D28" w:rsidP="00446A8C">
            <w:pPr>
              <w:rPr>
                <w:rFonts w:ascii="Arial" w:hAnsi="Arial" w:cs="Arial"/>
                <w:color w:val="444444"/>
                <w:sz w:val="2"/>
                <w:szCs w:val="18"/>
              </w:rPr>
            </w:pP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5 ч 25 мин</w:t>
            </w:r>
          </w:p>
        </w:tc>
        <w:tc>
          <w:tcPr>
            <w:tcW w:w="933" w:type="dxa"/>
          </w:tcPr>
          <w:p w:rsidR="003D2D28" w:rsidRPr="00D805F4" w:rsidRDefault="003D2D28" w:rsidP="00446A8C">
            <w:pPr>
              <w:rPr>
                <w:rFonts w:ascii="Arial" w:hAnsi="Arial" w:cs="Arial"/>
                <w:color w:val="444444"/>
                <w:sz w:val="2"/>
                <w:szCs w:val="18"/>
              </w:rPr>
            </w:pPr>
          </w:p>
        </w:tc>
        <w:tc>
          <w:tcPr>
            <w:tcW w:w="750" w:type="dxa"/>
          </w:tcPr>
          <w:p w:rsidR="003D2D28" w:rsidRPr="00D805F4" w:rsidRDefault="003D2D28" w:rsidP="00446A8C">
            <w:pPr>
              <w:rPr>
                <w:rFonts w:ascii="Arial" w:hAnsi="Arial" w:cs="Arial"/>
                <w:color w:val="444444"/>
                <w:sz w:val="2"/>
                <w:szCs w:val="18"/>
              </w:rPr>
            </w:pPr>
          </w:p>
        </w:tc>
        <w:tc>
          <w:tcPr>
            <w:tcW w:w="1080" w:type="dxa"/>
          </w:tcPr>
          <w:p w:rsidR="003D2D28" w:rsidRDefault="003D2D28" w:rsidP="00446A8C"/>
        </w:tc>
        <w:tc>
          <w:tcPr>
            <w:tcW w:w="900" w:type="dxa"/>
          </w:tcPr>
          <w:p w:rsidR="003D2D28" w:rsidRDefault="003D2D28" w:rsidP="00446A8C"/>
        </w:tc>
        <w:tc>
          <w:tcPr>
            <w:tcW w:w="720" w:type="dxa"/>
          </w:tcPr>
          <w:p w:rsidR="003D2D28" w:rsidRDefault="003D2D28" w:rsidP="00446A8C"/>
        </w:tc>
      </w:tr>
      <w:tr w:rsidR="003D2D28" w:rsidTr="00D805F4">
        <w:tc>
          <w:tcPr>
            <w:tcW w:w="1947" w:type="dxa"/>
          </w:tcPr>
          <w:p w:rsidR="003D2D28" w:rsidRPr="00D805F4" w:rsidRDefault="003D2D28" w:rsidP="00D805F4">
            <w:pPr>
              <w:spacing w:line="240" w:lineRule="atLeast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Занятия по дополнительному образованию</w:t>
            </w:r>
          </w:p>
        </w:tc>
        <w:tc>
          <w:tcPr>
            <w:tcW w:w="933" w:type="dxa"/>
          </w:tcPr>
          <w:p w:rsidR="003D2D28" w:rsidRPr="00D805F4" w:rsidRDefault="003D2D28" w:rsidP="00446A8C">
            <w:pPr>
              <w:rPr>
                <w:rFonts w:ascii="Arial" w:hAnsi="Arial" w:cs="Arial"/>
                <w:color w:val="444444"/>
                <w:sz w:val="2"/>
                <w:szCs w:val="18"/>
              </w:rPr>
            </w:pPr>
          </w:p>
        </w:tc>
        <w:tc>
          <w:tcPr>
            <w:tcW w:w="933" w:type="dxa"/>
          </w:tcPr>
          <w:p w:rsidR="003D2D28" w:rsidRPr="00D805F4" w:rsidRDefault="003D2D28" w:rsidP="00446A8C">
            <w:pPr>
              <w:rPr>
                <w:rFonts w:ascii="Arial" w:hAnsi="Arial" w:cs="Arial"/>
                <w:color w:val="444444"/>
                <w:sz w:val="2"/>
                <w:szCs w:val="18"/>
              </w:rPr>
            </w:pPr>
          </w:p>
        </w:tc>
        <w:tc>
          <w:tcPr>
            <w:tcW w:w="933" w:type="dxa"/>
          </w:tcPr>
          <w:p w:rsidR="003D2D28" w:rsidRPr="00D805F4" w:rsidRDefault="003D2D28" w:rsidP="00446A8C">
            <w:pPr>
              <w:rPr>
                <w:rFonts w:ascii="Arial" w:hAnsi="Arial" w:cs="Arial"/>
                <w:color w:val="444444"/>
                <w:sz w:val="2"/>
                <w:szCs w:val="18"/>
              </w:rPr>
            </w:pP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1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4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36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2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8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72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2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8</w:t>
            </w:r>
          </w:p>
        </w:tc>
        <w:tc>
          <w:tcPr>
            <w:tcW w:w="750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72</w:t>
            </w:r>
          </w:p>
        </w:tc>
        <w:tc>
          <w:tcPr>
            <w:tcW w:w="1080" w:type="dxa"/>
          </w:tcPr>
          <w:p w:rsidR="003D2D28" w:rsidRDefault="003D2D28" w:rsidP="00446A8C">
            <w:r>
              <w:t>2</w:t>
            </w:r>
          </w:p>
        </w:tc>
        <w:tc>
          <w:tcPr>
            <w:tcW w:w="900" w:type="dxa"/>
          </w:tcPr>
          <w:p w:rsidR="003D2D28" w:rsidRDefault="003D2D28" w:rsidP="00446A8C">
            <w:r>
              <w:t>8</w:t>
            </w:r>
          </w:p>
        </w:tc>
        <w:tc>
          <w:tcPr>
            <w:tcW w:w="720" w:type="dxa"/>
          </w:tcPr>
          <w:p w:rsidR="003D2D28" w:rsidRDefault="003D2D28" w:rsidP="00446A8C">
            <w:r>
              <w:t>72</w:t>
            </w:r>
          </w:p>
        </w:tc>
      </w:tr>
      <w:tr w:rsidR="003D2D28" w:rsidTr="00D805F4">
        <w:tc>
          <w:tcPr>
            <w:tcW w:w="1947" w:type="dxa"/>
          </w:tcPr>
          <w:p w:rsidR="003D2D28" w:rsidRPr="00D805F4" w:rsidRDefault="003D2D28" w:rsidP="00D805F4">
            <w:pPr>
              <w:spacing w:line="240" w:lineRule="atLeast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кружки</w:t>
            </w:r>
          </w:p>
        </w:tc>
        <w:tc>
          <w:tcPr>
            <w:tcW w:w="933" w:type="dxa"/>
          </w:tcPr>
          <w:p w:rsidR="003D2D28" w:rsidRPr="00D805F4" w:rsidRDefault="003D2D28" w:rsidP="00446A8C">
            <w:pPr>
              <w:rPr>
                <w:rFonts w:ascii="Arial" w:hAnsi="Arial" w:cs="Arial"/>
                <w:color w:val="444444"/>
                <w:sz w:val="2"/>
                <w:szCs w:val="18"/>
              </w:rPr>
            </w:pPr>
          </w:p>
        </w:tc>
        <w:tc>
          <w:tcPr>
            <w:tcW w:w="933" w:type="dxa"/>
          </w:tcPr>
          <w:p w:rsidR="003D2D28" w:rsidRPr="00D805F4" w:rsidRDefault="003D2D28" w:rsidP="00446A8C">
            <w:pPr>
              <w:rPr>
                <w:rFonts w:ascii="Arial" w:hAnsi="Arial" w:cs="Arial"/>
                <w:color w:val="444444"/>
                <w:sz w:val="2"/>
                <w:szCs w:val="18"/>
              </w:rPr>
            </w:pPr>
          </w:p>
        </w:tc>
        <w:tc>
          <w:tcPr>
            <w:tcW w:w="933" w:type="dxa"/>
          </w:tcPr>
          <w:p w:rsidR="003D2D28" w:rsidRPr="00D805F4" w:rsidRDefault="003D2D28" w:rsidP="00446A8C">
            <w:pPr>
              <w:rPr>
                <w:rFonts w:ascii="Arial" w:hAnsi="Arial" w:cs="Arial"/>
                <w:color w:val="444444"/>
                <w:sz w:val="2"/>
                <w:szCs w:val="18"/>
              </w:rPr>
            </w:pP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1 раз в неделю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4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36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2 раза в неделю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8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72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2раза в неделю</w:t>
            </w: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8</w:t>
            </w:r>
          </w:p>
        </w:tc>
        <w:tc>
          <w:tcPr>
            <w:tcW w:w="750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72</w:t>
            </w:r>
          </w:p>
        </w:tc>
        <w:tc>
          <w:tcPr>
            <w:tcW w:w="1080" w:type="dxa"/>
          </w:tcPr>
          <w:p w:rsidR="003D2D28" w:rsidRDefault="003D2D28" w:rsidP="00446A8C">
            <w:r w:rsidRPr="00D805F4">
              <w:rPr>
                <w:color w:val="000000"/>
              </w:rPr>
              <w:t>2раза в неделю</w:t>
            </w:r>
          </w:p>
        </w:tc>
        <w:tc>
          <w:tcPr>
            <w:tcW w:w="900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8</w:t>
            </w:r>
          </w:p>
        </w:tc>
        <w:tc>
          <w:tcPr>
            <w:tcW w:w="720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color w:val="000000"/>
              </w:rPr>
              <w:t>72</w:t>
            </w:r>
          </w:p>
        </w:tc>
      </w:tr>
      <w:tr w:rsidR="003D2D28" w:rsidTr="00D805F4">
        <w:tc>
          <w:tcPr>
            <w:tcW w:w="1947" w:type="dxa"/>
          </w:tcPr>
          <w:p w:rsidR="003D2D28" w:rsidRPr="00D805F4" w:rsidRDefault="003D2D28" w:rsidP="00D805F4">
            <w:pPr>
              <w:spacing w:line="240" w:lineRule="atLeast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933" w:type="dxa"/>
          </w:tcPr>
          <w:p w:rsidR="003D2D28" w:rsidRPr="00D805F4" w:rsidRDefault="003D2D28" w:rsidP="00446A8C">
            <w:pPr>
              <w:rPr>
                <w:rFonts w:ascii="Arial" w:hAnsi="Arial" w:cs="Arial"/>
                <w:color w:val="444444"/>
                <w:sz w:val="2"/>
                <w:szCs w:val="18"/>
              </w:rPr>
            </w:pPr>
          </w:p>
        </w:tc>
        <w:tc>
          <w:tcPr>
            <w:tcW w:w="933" w:type="dxa"/>
          </w:tcPr>
          <w:p w:rsidR="003D2D28" w:rsidRPr="00D805F4" w:rsidRDefault="003D2D28" w:rsidP="00446A8C">
            <w:pPr>
              <w:rPr>
                <w:rFonts w:ascii="Arial" w:hAnsi="Arial" w:cs="Arial"/>
                <w:color w:val="444444"/>
                <w:sz w:val="2"/>
                <w:szCs w:val="18"/>
              </w:rPr>
            </w:pPr>
          </w:p>
        </w:tc>
        <w:tc>
          <w:tcPr>
            <w:tcW w:w="933" w:type="dxa"/>
          </w:tcPr>
          <w:p w:rsidR="003D2D28" w:rsidRPr="00D805F4" w:rsidRDefault="003D2D28" w:rsidP="00446A8C">
            <w:pPr>
              <w:rPr>
                <w:rFonts w:ascii="Arial" w:hAnsi="Arial" w:cs="Arial"/>
                <w:color w:val="444444"/>
                <w:sz w:val="2"/>
                <w:szCs w:val="18"/>
              </w:rPr>
            </w:pP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2ч.45 мин</w:t>
            </w:r>
          </w:p>
        </w:tc>
        <w:tc>
          <w:tcPr>
            <w:tcW w:w="933" w:type="dxa"/>
          </w:tcPr>
          <w:p w:rsidR="003D2D28" w:rsidRPr="00D805F4" w:rsidRDefault="003D2D28" w:rsidP="00446A8C">
            <w:pPr>
              <w:rPr>
                <w:rFonts w:ascii="Arial" w:hAnsi="Arial" w:cs="Arial"/>
                <w:color w:val="444444"/>
                <w:sz w:val="2"/>
                <w:szCs w:val="18"/>
              </w:rPr>
            </w:pPr>
          </w:p>
        </w:tc>
        <w:tc>
          <w:tcPr>
            <w:tcW w:w="933" w:type="dxa"/>
          </w:tcPr>
          <w:p w:rsidR="003D2D28" w:rsidRPr="00D805F4" w:rsidRDefault="003D2D28" w:rsidP="00446A8C">
            <w:pPr>
              <w:rPr>
                <w:rFonts w:ascii="Arial" w:hAnsi="Arial" w:cs="Arial"/>
                <w:color w:val="444444"/>
                <w:sz w:val="2"/>
                <w:szCs w:val="18"/>
              </w:rPr>
            </w:pP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4ч</w:t>
            </w:r>
          </w:p>
        </w:tc>
        <w:tc>
          <w:tcPr>
            <w:tcW w:w="933" w:type="dxa"/>
          </w:tcPr>
          <w:p w:rsidR="003D2D28" w:rsidRPr="00D805F4" w:rsidRDefault="003D2D28" w:rsidP="00446A8C">
            <w:pPr>
              <w:rPr>
                <w:rFonts w:ascii="Arial" w:hAnsi="Arial" w:cs="Arial"/>
                <w:color w:val="444444"/>
                <w:sz w:val="2"/>
                <w:szCs w:val="18"/>
              </w:rPr>
            </w:pPr>
          </w:p>
        </w:tc>
        <w:tc>
          <w:tcPr>
            <w:tcW w:w="933" w:type="dxa"/>
          </w:tcPr>
          <w:p w:rsidR="003D2D28" w:rsidRPr="00D805F4" w:rsidRDefault="003D2D28" w:rsidP="00446A8C">
            <w:pPr>
              <w:rPr>
                <w:rFonts w:ascii="Arial" w:hAnsi="Arial" w:cs="Arial"/>
                <w:color w:val="444444"/>
                <w:sz w:val="2"/>
                <w:szCs w:val="18"/>
              </w:rPr>
            </w:pPr>
          </w:p>
        </w:tc>
        <w:tc>
          <w:tcPr>
            <w:tcW w:w="933" w:type="dxa"/>
          </w:tcPr>
          <w:p w:rsidR="003D2D28" w:rsidRPr="00D805F4" w:rsidRDefault="003D2D28" w:rsidP="00D805F4">
            <w:pPr>
              <w:spacing w:line="240" w:lineRule="atLeast"/>
              <w:jc w:val="center"/>
              <w:rPr>
                <w:rFonts w:cs="Calibri"/>
                <w:color w:val="000000"/>
              </w:rPr>
            </w:pPr>
            <w:r w:rsidRPr="00D805F4">
              <w:rPr>
                <w:b/>
                <w:bCs/>
                <w:color w:val="000000"/>
              </w:rPr>
              <w:t>6ч 15 мин</w:t>
            </w:r>
          </w:p>
        </w:tc>
        <w:tc>
          <w:tcPr>
            <w:tcW w:w="933" w:type="dxa"/>
          </w:tcPr>
          <w:p w:rsidR="003D2D28" w:rsidRPr="00D805F4" w:rsidRDefault="003D2D28" w:rsidP="00446A8C">
            <w:pPr>
              <w:rPr>
                <w:rFonts w:ascii="Arial" w:hAnsi="Arial" w:cs="Arial"/>
                <w:color w:val="444444"/>
                <w:sz w:val="2"/>
                <w:szCs w:val="18"/>
              </w:rPr>
            </w:pPr>
          </w:p>
        </w:tc>
        <w:tc>
          <w:tcPr>
            <w:tcW w:w="750" w:type="dxa"/>
          </w:tcPr>
          <w:p w:rsidR="003D2D28" w:rsidRPr="00D805F4" w:rsidRDefault="003D2D28" w:rsidP="00446A8C">
            <w:pPr>
              <w:rPr>
                <w:rFonts w:ascii="Arial" w:hAnsi="Arial" w:cs="Arial"/>
                <w:color w:val="444444"/>
                <w:sz w:val="2"/>
                <w:szCs w:val="18"/>
              </w:rPr>
            </w:pPr>
          </w:p>
        </w:tc>
        <w:tc>
          <w:tcPr>
            <w:tcW w:w="1080" w:type="dxa"/>
          </w:tcPr>
          <w:p w:rsidR="003D2D28" w:rsidRPr="00D805F4" w:rsidRDefault="003D2D28" w:rsidP="00446A8C">
            <w:pPr>
              <w:rPr>
                <w:b/>
              </w:rPr>
            </w:pPr>
            <w:r w:rsidRPr="00D805F4">
              <w:rPr>
                <w:b/>
              </w:rPr>
              <w:t>8ч.  35</w:t>
            </w:r>
          </w:p>
        </w:tc>
        <w:tc>
          <w:tcPr>
            <w:tcW w:w="900" w:type="dxa"/>
          </w:tcPr>
          <w:p w:rsidR="003D2D28" w:rsidRDefault="003D2D28" w:rsidP="00446A8C"/>
        </w:tc>
        <w:tc>
          <w:tcPr>
            <w:tcW w:w="720" w:type="dxa"/>
          </w:tcPr>
          <w:p w:rsidR="003D2D28" w:rsidRDefault="003D2D28" w:rsidP="00446A8C"/>
        </w:tc>
      </w:tr>
    </w:tbl>
    <w:p w:rsidR="003D2D28" w:rsidRDefault="003D2D28" w:rsidP="00446A8C"/>
    <w:p w:rsidR="003D2D28" w:rsidRDefault="003D2D28" w:rsidP="00446A8C"/>
    <w:p w:rsidR="003D2D28" w:rsidRDefault="003D2D28" w:rsidP="00213E93">
      <w:pPr>
        <w:widowControl w:val="0"/>
        <w:suppressAutoHyphens/>
        <w:jc w:val="both"/>
        <w:rPr>
          <w:rFonts w:cs="Tahoma"/>
          <w:color w:val="000000"/>
        </w:rPr>
      </w:pPr>
    </w:p>
    <w:p w:rsidR="003D2D28" w:rsidRDefault="003D2D28" w:rsidP="00213E93">
      <w:pPr>
        <w:widowControl w:val="0"/>
        <w:suppressAutoHyphens/>
        <w:jc w:val="both"/>
        <w:rPr>
          <w:rFonts w:cs="Tahoma"/>
          <w:color w:val="000000"/>
        </w:rPr>
      </w:pPr>
    </w:p>
    <w:p w:rsidR="003D2D28" w:rsidRDefault="003D2D28" w:rsidP="00213E93">
      <w:pPr>
        <w:widowControl w:val="0"/>
        <w:suppressAutoHyphens/>
        <w:jc w:val="both"/>
        <w:rPr>
          <w:rFonts w:cs="Tahoma"/>
          <w:color w:val="000000"/>
        </w:rPr>
      </w:pPr>
    </w:p>
    <w:p w:rsidR="003D2D28" w:rsidRDefault="003D2D28" w:rsidP="00213E93">
      <w:pPr>
        <w:widowControl w:val="0"/>
        <w:suppressAutoHyphens/>
        <w:jc w:val="both"/>
        <w:rPr>
          <w:rFonts w:cs="Tahoma"/>
          <w:color w:val="000000"/>
        </w:rPr>
      </w:pPr>
    </w:p>
    <w:p w:rsidR="003D2D28" w:rsidRDefault="003D2D28" w:rsidP="00213E93">
      <w:pPr>
        <w:widowControl w:val="0"/>
        <w:suppressAutoHyphens/>
        <w:jc w:val="both"/>
        <w:rPr>
          <w:rFonts w:cs="Tahoma"/>
          <w:color w:val="000000"/>
        </w:rPr>
      </w:pPr>
    </w:p>
    <w:p w:rsidR="003D2D28" w:rsidRDefault="003D2D28" w:rsidP="00213E93">
      <w:pPr>
        <w:widowControl w:val="0"/>
        <w:suppressAutoHyphens/>
        <w:jc w:val="both"/>
        <w:rPr>
          <w:rFonts w:cs="Tahoma"/>
          <w:color w:val="000000"/>
        </w:rPr>
      </w:pPr>
    </w:p>
    <w:p w:rsidR="003D2D28" w:rsidRDefault="003D2D28" w:rsidP="00213E93">
      <w:pPr>
        <w:widowControl w:val="0"/>
        <w:suppressAutoHyphens/>
        <w:jc w:val="both"/>
        <w:rPr>
          <w:rFonts w:cs="Tahoma"/>
          <w:color w:val="000000"/>
        </w:rPr>
      </w:pPr>
    </w:p>
    <w:p w:rsidR="003D2D28" w:rsidRDefault="003D2D28" w:rsidP="00213E93">
      <w:pPr>
        <w:widowControl w:val="0"/>
        <w:suppressAutoHyphens/>
        <w:jc w:val="both"/>
        <w:rPr>
          <w:rFonts w:cs="Tahoma"/>
          <w:color w:val="000000"/>
        </w:rPr>
      </w:pPr>
    </w:p>
    <w:p w:rsidR="003D2D28" w:rsidRDefault="003D2D28" w:rsidP="00213E93">
      <w:pPr>
        <w:widowControl w:val="0"/>
        <w:suppressAutoHyphens/>
        <w:jc w:val="both"/>
        <w:rPr>
          <w:rFonts w:cs="Tahoma"/>
          <w:color w:val="000000"/>
        </w:rPr>
      </w:pPr>
    </w:p>
    <w:p w:rsidR="003D2D28" w:rsidRDefault="003D2D28" w:rsidP="00213E93">
      <w:pPr>
        <w:widowControl w:val="0"/>
        <w:suppressAutoHyphens/>
        <w:jc w:val="both"/>
        <w:rPr>
          <w:rFonts w:cs="Tahoma"/>
          <w:color w:val="000000"/>
        </w:rPr>
      </w:pPr>
    </w:p>
    <w:p w:rsidR="003D2D28" w:rsidRDefault="003D2D28" w:rsidP="00213E93">
      <w:pPr>
        <w:widowControl w:val="0"/>
        <w:suppressAutoHyphens/>
        <w:jc w:val="both"/>
        <w:rPr>
          <w:rFonts w:cs="Tahoma"/>
          <w:color w:val="000000"/>
        </w:rPr>
      </w:pPr>
    </w:p>
    <w:p w:rsidR="003D2D28" w:rsidRDefault="003D2D28" w:rsidP="00213E93">
      <w:pPr>
        <w:widowControl w:val="0"/>
        <w:suppressAutoHyphens/>
        <w:jc w:val="both"/>
        <w:rPr>
          <w:rFonts w:cs="Tahoma"/>
          <w:color w:val="000000"/>
        </w:rPr>
      </w:pPr>
    </w:p>
    <w:p w:rsidR="003D2D28" w:rsidRDefault="003D2D28" w:rsidP="00213E93">
      <w:pPr>
        <w:widowControl w:val="0"/>
        <w:suppressAutoHyphens/>
        <w:jc w:val="both"/>
        <w:rPr>
          <w:rFonts w:cs="Tahoma"/>
          <w:color w:val="000000"/>
        </w:rPr>
      </w:pPr>
    </w:p>
    <w:p w:rsidR="003D2D28" w:rsidRDefault="003D2D28" w:rsidP="00213E93">
      <w:pPr>
        <w:widowControl w:val="0"/>
        <w:suppressAutoHyphens/>
        <w:jc w:val="both"/>
        <w:rPr>
          <w:rFonts w:cs="Tahoma"/>
          <w:color w:val="000000"/>
        </w:rPr>
      </w:pPr>
    </w:p>
    <w:p w:rsidR="003D2D28" w:rsidRDefault="003D2D28" w:rsidP="00213E93">
      <w:pPr>
        <w:widowControl w:val="0"/>
        <w:suppressAutoHyphens/>
        <w:jc w:val="both"/>
        <w:rPr>
          <w:rFonts w:cs="Tahoma"/>
          <w:color w:val="000000"/>
        </w:rPr>
      </w:pPr>
    </w:p>
    <w:p w:rsidR="003D2D28" w:rsidRPr="00482393" w:rsidRDefault="003D2D28" w:rsidP="00213E93">
      <w:pPr>
        <w:widowControl w:val="0"/>
        <w:suppressAutoHyphens/>
        <w:jc w:val="both"/>
        <w:rPr>
          <w:rFonts w:cs="Tahoma"/>
          <w:color w:val="000000"/>
        </w:rPr>
      </w:pPr>
    </w:p>
    <w:p w:rsidR="003D2D28" w:rsidRPr="0047779D" w:rsidRDefault="003D2D28" w:rsidP="00281B14">
      <w:pPr>
        <w:jc w:val="center"/>
        <w:rPr>
          <w:rFonts w:cs="Calibri"/>
          <w:color w:val="000000"/>
        </w:rPr>
      </w:pPr>
    </w:p>
    <w:p w:rsidR="003D2D28" w:rsidRPr="0047779D" w:rsidRDefault="003D2D28" w:rsidP="00281B14">
      <w:pPr>
        <w:jc w:val="center"/>
        <w:rPr>
          <w:rFonts w:cs="Calibri"/>
          <w:color w:val="000000"/>
        </w:rPr>
      </w:pPr>
      <w:r w:rsidRPr="0047779D">
        <w:rPr>
          <w:b/>
          <w:bCs/>
          <w:color w:val="000000"/>
        </w:rPr>
        <w:t> </w:t>
      </w:r>
    </w:p>
    <w:sectPr w:rsidR="003D2D28" w:rsidRPr="0047779D" w:rsidSect="00A51774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4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4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4"/>
      </w:rPr>
    </w:lvl>
  </w:abstractNum>
  <w:abstractNum w:abstractNumId="1">
    <w:nsid w:val="040E49D4"/>
    <w:multiLevelType w:val="hybridMultilevel"/>
    <w:tmpl w:val="3690B25E"/>
    <w:lvl w:ilvl="0" w:tplc="37947E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D4000A"/>
    <w:multiLevelType w:val="multilevel"/>
    <w:tmpl w:val="666E218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511903D6"/>
    <w:multiLevelType w:val="hybridMultilevel"/>
    <w:tmpl w:val="780E5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96E06"/>
    <w:multiLevelType w:val="hybridMultilevel"/>
    <w:tmpl w:val="67386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67528"/>
    <w:multiLevelType w:val="hybridMultilevel"/>
    <w:tmpl w:val="27EAAB2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F4162C4"/>
    <w:multiLevelType w:val="hybridMultilevel"/>
    <w:tmpl w:val="912CE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27D9A"/>
    <w:multiLevelType w:val="hybridMultilevel"/>
    <w:tmpl w:val="C1ECF4EE"/>
    <w:lvl w:ilvl="0" w:tplc="37947E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B14"/>
    <w:rsid w:val="000B3B99"/>
    <w:rsid w:val="000C766F"/>
    <w:rsid w:val="001230BC"/>
    <w:rsid w:val="00137390"/>
    <w:rsid w:val="0016788F"/>
    <w:rsid w:val="00167DB3"/>
    <w:rsid w:val="001941AA"/>
    <w:rsid w:val="00213E93"/>
    <w:rsid w:val="0026690E"/>
    <w:rsid w:val="00281B14"/>
    <w:rsid w:val="00282F8E"/>
    <w:rsid w:val="002F7868"/>
    <w:rsid w:val="00307B09"/>
    <w:rsid w:val="00310E96"/>
    <w:rsid w:val="003110C3"/>
    <w:rsid w:val="003363C2"/>
    <w:rsid w:val="003A15AC"/>
    <w:rsid w:val="003A3088"/>
    <w:rsid w:val="003D2D28"/>
    <w:rsid w:val="004038FA"/>
    <w:rsid w:val="00430741"/>
    <w:rsid w:val="00446A8C"/>
    <w:rsid w:val="00473F3D"/>
    <w:rsid w:val="0047779D"/>
    <w:rsid w:val="00482393"/>
    <w:rsid w:val="00503F08"/>
    <w:rsid w:val="0055116E"/>
    <w:rsid w:val="00567BCF"/>
    <w:rsid w:val="00576F5B"/>
    <w:rsid w:val="005B4713"/>
    <w:rsid w:val="005E385D"/>
    <w:rsid w:val="005E77DD"/>
    <w:rsid w:val="0060489E"/>
    <w:rsid w:val="00681128"/>
    <w:rsid w:val="00686E04"/>
    <w:rsid w:val="006A1BD3"/>
    <w:rsid w:val="006D2B8E"/>
    <w:rsid w:val="006D7339"/>
    <w:rsid w:val="00702760"/>
    <w:rsid w:val="00766025"/>
    <w:rsid w:val="00770865"/>
    <w:rsid w:val="007A11C4"/>
    <w:rsid w:val="007F030D"/>
    <w:rsid w:val="00820EC5"/>
    <w:rsid w:val="008C7400"/>
    <w:rsid w:val="00990769"/>
    <w:rsid w:val="009B55FF"/>
    <w:rsid w:val="009D47DA"/>
    <w:rsid w:val="00A0313D"/>
    <w:rsid w:val="00A04E3F"/>
    <w:rsid w:val="00A51774"/>
    <w:rsid w:val="00A83C77"/>
    <w:rsid w:val="00AB5F99"/>
    <w:rsid w:val="00AD7D33"/>
    <w:rsid w:val="00B007F3"/>
    <w:rsid w:val="00B850E4"/>
    <w:rsid w:val="00BC6A71"/>
    <w:rsid w:val="00BE2138"/>
    <w:rsid w:val="00BE32BF"/>
    <w:rsid w:val="00C43436"/>
    <w:rsid w:val="00C54A99"/>
    <w:rsid w:val="00C652D1"/>
    <w:rsid w:val="00C727B3"/>
    <w:rsid w:val="00CB617F"/>
    <w:rsid w:val="00CC606A"/>
    <w:rsid w:val="00D805F4"/>
    <w:rsid w:val="00D91F0C"/>
    <w:rsid w:val="00E00284"/>
    <w:rsid w:val="00E14868"/>
    <w:rsid w:val="00E26D86"/>
    <w:rsid w:val="00E66541"/>
    <w:rsid w:val="00EA6AEB"/>
    <w:rsid w:val="00EC6A89"/>
    <w:rsid w:val="00ED5956"/>
    <w:rsid w:val="00EE51E2"/>
    <w:rsid w:val="00EE6EA0"/>
    <w:rsid w:val="00F6113D"/>
    <w:rsid w:val="00F7458E"/>
    <w:rsid w:val="00FC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B1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116E"/>
    <w:pPr>
      <w:keepNext/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55116E"/>
    <w:rPr>
      <w:rFonts w:ascii="Arial" w:eastAsia="Times New Roman" w:hAnsi="Arial"/>
      <w:b/>
      <w:i/>
      <w:sz w:val="28"/>
      <w:lang w:val="ru-RU" w:eastAsia="ar-SA" w:bidi="ar-SA"/>
    </w:rPr>
  </w:style>
  <w:style w:type="table" w:styleId="TableGrid">
    <w:name w:val="Table Grid"/>
    <w:basedOn w:val="TableNormal"/>
    <w:uiPriority w:val="59"/>
    <w:rsid w:val="00446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5116E"/>
    <w:rPr>
      <w:b/>
    </w:rPr>
  </w:style>
  <w:style w:type="paragraph" w:styleId="NormalWeb">
    <w:name w:val="Normal (Web)"/>
    <w:basedOn w:val="Normal"/>
    <w:uiPriority w:val="99"/>
    <w:rsid w:val="0055116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5116E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2947</Words>
  <Characters>16799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Администратор</dc:creator>
  <cp:keywords/>
  <dc:description/>
  <cp:lastModifiedBy>Lenovo</cp:lastModifiedBy>
  <cp:revision>2</cp:revision>
  <cp:lastPrinted>2020-09-24T10:34:00Z</cp:lastPrinted>
  <dcterms:created xsi:type="dcterms:W3CDTF">2021-10-04T00:19:00Z</dcterms:created>
  <dcterms:modified xsi:type="dcterms:W3CDTF">2021-10-04T00:19:00Z</dcterms:modified>
</cp:coreProperties>
</file>